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5522"/>
      </w:tblGrid>
      <w:tr w:rsidR="00960800">
        <w:trPr>
          <w:trHeight w:val="20"/>
        </w:trPr>
        <w:tc>
          <w:tcPr>
            <w:tcW w:w="500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137067" w:rsidRDefault="00137067">
            <w:pPr>
              <w:jc w:val="center"/>
              <w:rPr>
                <w:rFonts w:ascii="Arial" w:hAnsi="Arial" w:cs="Arial"/>
                <w:b/>
                <w:bCs/>
                <w:color w:val="9A2621"/>
                <w:sz w:val="36"/>
                <w:szCs w:val="48"/>
              </w:rPr>
            </w:pPr>
            <w:r>
              <w:rPr>
                <w:rFonts w:ascii="Arial" w:hAnsi="Arial" w:cs="Arial"/>
                <w:b/>
                <w:bCs/>
                <w:color w:val="9A2621"/>
                <w:sz w:val="36"/>
                <w:szCs w:val="48"/>
              </w:rPr>
              <w:t>ОТЧЕТ О ДЕЯТЕЛЬНОСТИ</w:t>
            </w:r>
          </w:p>
          <w:p w:rsidR="00960800" w:rsidRPr="00137067" w:rsidRDefault="00137067" w:rsidP="00AE6C98">
            <w:pPr>
              <w:jc w:val="center"/>
              <w:rPr>
                <w:rFonts w:ascii="Arial" w:hAnsi="Arial" w:cs="Arial"/>
                <w:b/>
                <w:bCs/>
                <w:color w:val="9A2621"/>
                <w:sz w:val="32"/>
                <w:szCs w:val="32"/>
              </w:rPr>
            </w:pPr>
            <w:r w:rsidRPr="00137067">
              <w:rPr>
                <w:rFonts w:ascii="Arial" w:hAnsi="Arial" w:cs="Arial"/>
                <w:b/>
                <w:bCs/>
                <w:color w:val="9A2621"/>
                <w:sz w:val="32"/>
                <w:szCs w:val="32"/>
              </w:rPr>
              <w:t>(за 202</w:t>
            </w:r>
            <w:r w:rsidR="00AE6C98">
              <w:rPr>
                <w:rFonts w:ascii="Arial" w:hAnsi="Arial" w:cs="Arial"/>
                <w:b/>
                <w:bCs/>
                <w:color w:val="9A2621"/>
                <w:sz w:val="32"/>
                <w:szCs w:val="32"/>
              </w:rPr>
              <w:t>4</w:t>
            </w:r>
            <w:r w:rsidRPr="00137067">
              <w:rPr>
                <w:rFonts w:ascii="Arial" w:hAnsi="Arial" w:cs="Arial"/>
                <w:b/>
                <w:bCs/>
                <w:color w:val="9A2621"/>
                <w:sz w:val="32"/>
                <w:szCs w:val="32"/>
              </w:rPr>
              <w:t xml:space="preserve"> год)</w:t>
            </w:r>
          </w:p>
        </w:tc>
      </w:tr>
      <w:tr w:rsidR="00960800">
        <w:trPr>
          <w:trHeight w:val="20"/>
        </w:trPr>
        <w:tc>
          <w:tcPr>
            <w:tcW w:w="500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960800" w:rsidRDefault="00192F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32"/>
                <w:szCs w:val="28"/>
              </w:rPr>
              <w:t>К</w:t>
            </w:r>
            <w:r w:rsidR="003C3237">
              <w:rPr>
                <w:rFonts w:ascii="Arial" w:hAnsi="Arial" w:cs="Arial"/>
                <w:b/>
                <w:bCs/>
                <w:color w:val="000000" w:themeColor="text1"/>
                <w:sz w:val="32"/>
                <w:szCs w:val="28"/>
              </w:rPr>
              <w:t xml:space="preserve">омиссии по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32"/>
                <w:szCs w:val="28"/>
              </w:rPr>
              <w:t>развитию бизнеса</w:t>
            </w:r>
            <w:r w:rsidR="003C3237">
              <w:rPr>
                <w:rFonts w:ascii="Arial" w:hAnsi="Arial" w:cs="Arial"/>
                <w:b/>
                <w:bCs/>
                <w:color w:val="000000" w:themeColor="text1"/>
                <w:sz w:val="32"/>
                <w:szCs w:val="28"/>
              </w:rPr>
              <w:t xml:space="preserve">, </w:t>
            </w:r>
          </w:p>
          <w:p w:rsidR="00960800" w:rsidRDefault="00192F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 w:themeColor="text1"/>
                <w:sz w:val="32"/>
                <w:szCs w:val="28"/>
              </w:rPr>
              <w:t>сохраняющего</w:t>
            </w:r>
            <w:proofErr w:type="gramEnd"/>
            <w:r>
              <w:rPr>
                <w:rFonts w:ascii="Arial" w:hAnsi="Arial" w:cs="Arial"/>
                <w:b/>
                <w:bCs/>
                <w:color w:val="000000" w:themeColor="text1"/>
                <w:sz w:val="32"/>
                <w:szCs w:val="28"/>
              </w:rPr>
              <w:t xml:space="preserve"> историко-архитектурное наследие</w:t>
            </w:r>
          </w:p>
          <w:p w:rsidR="00960800" w:rsidRDefault="003C323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32"/>
                <w:szCs w:val="28"/>
              </w:rPr>
              <w:t>«ОПОРА РОССИИ»</w:t>
            </w:r>
          </w:p>
          <w:p w:rsidR="00192F74" w:rsidRDefault="00192F74">
            <w:pPr>
              <w:jc w:val="center"/>
              <w:rPr>
                <w:rFonts w:ascii="Arial" w:hAnsi="Arial" w:cs="Arial"/>
                <w:b/>
                <w:bCs/>
                <w:color w:val="9A2621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32"/>
                <w:szCs w:val="28"/>
              </w:rPr>
              <w:t>(дата создания Комиссии – 6 июля 2023 года)</w:t>
            </w:r>
          </w:p>
        </w:tc>
      </w:tr>
    </w:tbl>
    <w:p w:rsidR="00960800" w:rsidRDefault="00960800">
      <w:pPr>
        <w:jc w:val="center"/>
        <w:rPr>
          <w:b/>
        </w:rPr>
      </w:pP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4052"/>
        <w:gridCol w:w="5230"/>
        <w:gridCol w:w="3451"/>
        <w:gridCol w:w="2693"/>
      </w:tblGrid>
      <w:tr w:rsidR="005F2746" w:rsidTr="00960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:rsidR="00960800" w:rsidRDefault="003C3237" w:rsidP="00192F74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Период и место проведения ключевых мероприятий: заседаний, семинаров, конференций, круглых столов, совещаний, рабочих групп и т.д.)</w:t>
            </w:r>
            <w:proofErr w:type="gramEnd"/>
            <w:r>
              <w:rPr>
                <w:rFonts w:cs="Arial"/>
              </w:rPr>
              <w:t xml:space="preserve"> Комиссии</w:t>
            </w:r>
          </w:p>
        </w:tc>
        <w:tc>
          <w:tcPr>
            <w:tcW w:w="0" w:type="auto"/>
          </w:tcPr>
          <w:p w:rsidR="00960800" w:rsidRDefault="003C3237" w:rsidP="00192F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Перечень вопросов, рассмотренных на данных мероприятиях Комиссии</w:t>
            </w:r>
          </w:p>
        </w:tc>
        <w:tc>
          <w:tcPr>
            <w:tcW w:w="0" w:type="auto"/>
          </w:tcPr>
          <w:p w:rsidR="00960800" w:rsidRDefault="003C32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</w:p>
          <w:p w:rsidR="00960800" w:rsidRDefault="003C32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реакция органа власти (при наличии)</w:t>
            </w:r>
          </w:p>
        </w:tc>
        <w:tc>
          <w:tcPr>
            <w:tcW w:w="0" w:type="auto"/>
          </w:tcPr>
          <w:p w:rsidR="00960800" w:rsidRDefault="003C32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Основные проекты нормативных правовых актов и/или документов в сфере ответственности Комитета/ Комиссии, по которым готовились замечания и предложения,</w:t>
            </w:r>
          </w:p>
          <w:p w:rsidR="00960800" w:rsidRDefault="003C32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и степень их учета</w:t>
            </w:r>
          </w:p>
        </w:tc>
      </w:tr>
      <w:tr w:rsidR="00721936" w:rsidTr="0096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B5118" w:rsidRDefault="004B5118" w:rsidP="004B5118">
            <w:pPr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12 февраля 2024 года</w:t>
            </w:r>
          </w:p>
          <w:p w:rsidR="004B5118" w:rsidRDefault="004B5118" w:rsidP="004B5118">
            <w:pPr>
              <w:rPr>
                <w:rFonts w:cs="Arial"/>
                <w:bCs/>
                <w:color w:val="000000" w:themeColor="text1"/>
              </w:rPr>
            </w:pPr>
          </w:p>
          <w:p w:rsidR="004B5118" w:rsidRDefault="004B5118" w:rsidP="004B5118">
            <w:pPr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 w:val="0"/>
                <w:bCs/>
                <w:color w:val="000000" w:themeColor="text1"/>
              </w:rPr>
              <w:t>З</w:t>
            </w:r>
            <w:r w:rsidRPr="000D6750">
              <w:rPr>
                <w:rFonts w:cs="Arial"/>
                <w:b w:val="0"/>
                <w:bCs/>
                <w:color w:val="000000" w:themeColor="text1"/>
              </w:rPr>
              <w:t>аседание Комиссии</w:t>
            </w:r>
            <w:r>
              <w:rPr>
                <w:rFonts w:cs="Arial"/>
                <w:b w:val="0"/>
                <w:bCs/>
                <w:color w:val="000000" w:themeColor="text1"/>
              </w:rPr>
              <w:br/>
              <w:t>(г. Москва)</w:t>
            </w:r>
          </w:p>
        </w:tc>
        <w:tc>
          <w:tcPr>
            <w:tcW w:w="0" w:type="auto"/>
          </w:tcPr>
          <w:p w:rsidR="00FA493D" w:rsidRDefault="00FA493D" w:rsidP="00FA493D">
            <w:pPr>
              <w:pStyle w:val="affa"/>
              <w:widowControl w:val="0"/>
              <w:numPr>
                <w:ilvl w:val="0"/>
                <w:numId w:val="25"/>
              </w:numPr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FA493D">
              <w:rPr>
                <w:rFonts w:cs="Arial"/>
                <w:color w:val="000000" w:themeColor="text1"/>
              </w:rPr>
              <w:t xml:space="preserve">Создание Клуба инвесторов </w:t>
            </w:r>
            <w:r>
              <w:rPr>
                <w:rFonts w:cs="Arial"/>
                <w:color w:val="000000" w:themeColor="text1"/>
              </w:rPr>
              <w:t xml:space="preserve">в историческую </w:t>
            </w:r>
            <w:r w:rsidRPr="00FA493D">
              <w:rPr>
                <w:rFonts w:cs="Arial"/>
                <w:color w:val="000000" w:themeColor="text1"/>
              </w:rPr>
              <w:t>недвижимост</w:t>
            </w:r>
            <w:r>
              <w:rPr>
                <w:rFonts w:cs="Arial"/>
                <w:color w:val="000000" w:themeColor="text1"/>
              </w:rPr>
              <w:t>ь</w:t>
            </w:r>
            <w:r w:rsidRPr="00FA493D">
              <w:rPr>
                <w:rFonts w:cs="Arial"/>
                <w:color w:val="000000" w:themeColor="text1"/>
              </w:rPr>
              <w:t xml:space="preserve"> при поддержке Комиссии</w:t>
            </w:r>
          </w:p>
          <w:p w:rsidR="004B5118" w:rsidRPr="00FA493D" w:rsidRDefault="00FA493D" w:rsidP="00FA493D">
            <w:pPr>
              <w:pStyle w:val="affa"/>
              <w:widowControl w:val="0"/>
              <w:numPr>
                <w:ilvl w:val="0"/>
                <w:numId w:val="25"/>
              </w:numPr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FA493D">
              <w:rPr>
                <w:rFonts w:cs="Arial"/>
                <w:color w:val="000000" w:themeColor="text1"/>
              </w:rPr>
              <w:t>План работы Комиссии и Федеральной рабочей группы на 2024 год</w:t>
            </w:r>
          </w:p>
          <w:p w:rsidR="00FA493D" w:rsidRDefault="00FA493D" w:rsidP="00FA493D">
            <w:pPr>
              <w:pStyle w:val="affa"/>
              <w:widowControl w:val="0"/>
              <w:numPr>
                <w:ilvl w:val="0"/>
                <w:numId w:val="25"/>
              </w:numPr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FA493D">
              <w:rPr>
                <w:rFonts w:cs="Arial"/>
                <w:color w:val="000000" w:themeColor="text1"/>
              </w:rPr>
              <w:t>Предложение по введению программы финансирования ОКН по схеме возвратного лизинга, предусматривающего различные варианты субсидирования из федерального бюджета</w:t>
            </w:r>
          </w:p>
          <w:p w:rsidR="00FA493D" w:rsidRDefault="00B112CC" w:rsidP="00FA493D">
            <w:pPr>
              <w:pStyle w:val="affa"/>
              <w:widowControl w:val="0"/>
              <w:numPr>
                <w:ilvl w:val="0"/>
                <w:numId w:val="25"/>
              </w:numPr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B112CC">
              <w:rPr>
                <w:rFonts w:cs="Arial"/>
                <w:color w:val="000000" w:themeColor="text1"/>
              </w:rPr>
              <w:t>Предложение о создании Национального культурного траста</w:t>
            </w:r>
          </w:p>
          <w:p w:rsidR="00E24700" w:rsidRPr="003C2207" w:rsidRDefault="00E24700" w:rsidP="00E24700">
            <w:pPr>
              <w:pStyle w:val="affa"/>
              <w:widowControl w:val="0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0" w:type="auto"/>
          </w:tcPr>
          <w:p w:rsidR="004B5118" w:rsidRDefault="00B112CC" w:rsidP="00BD4749">
            <w:pPr>
              <w:pStyle w:val="affa"/>
              <w:widowControl w:val="0"/>
              <w:numPr>
                <w:ilvl w:val="0"/>
                <w:numId w:val="25"/>
              </w:numPr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B112CC">
              <w:rPr>
                <w:rFonts w:cs="Arial"/>
                <w:color w:val="000000" w:themeColor="text1"/>
              </w:rPr>
              <w:t>В мае 2024 года создана Ассоциация содействия сохранению памятников культурно-исторического наследия «Клуб инвесторов в историческую недвижимость»</w:t>
            </w:r>
          </w:p>
          <w:p w:rsidR="00292482" w:rsidRDefault="00292482" w:rsidP="00344145">
            <w:pPr>
              <w:pStyle w:val="affa"/>
              <w:widowControl w:val="0"/>
              <w:numPr>
                <w:ilvl w:val="0"/>
                <w:numId w:val="25"/>
              </w:numPr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6156D2">
              <w:rPr>
                <w:rFonts w:cs="Arial"/>
                <w:color w:val="000000" w:themeColor="text1"/>
              </w:rPr>
              <w:t xml:space="preserve">В </w:t>
            </w:r>
            <w:r>
              <w:rPr>
                <w:rFonts w:cs="Arial"/>
                <w:color w:val="000000" w:themeColor="text1"/>
              </w:rPr>
              <w:t>севастопольском</w:t>
            </w:r>
            <w:r w:rsidRPr="006156D2">
              <w:rPr>
                <w:rFonts w:cs="Arial"/>
                <w:color w:val="000000" w:themeColor="text1"/>
              </w:rPr>
              <w:t xml:space="preserve"> </w:t>
            </w:r>
            <w:proofErr w:type="gramStart"/>
            <w:r w:rsidR="00344145">
              <w:rPr>
                <w:rFonts w:cs="Arial"/>
                <w:color w:val="000000" w:themeColor="text1"/>
              </w:rPr>
              <w:t>р</w:t>
            </w:r>
            <w:proofErr w:type="gramEnd"/>
            <w:r w:rsidR="00344145">
              <w:rPr>
                <w:rFonts w:cs="Arial"/>
                <w:color w:val="000000" w:themeColor="text1"/>
              </w:rPr>
              <w:t>/</w:t>
            </w:r>
            <w:r w:rsidRPr="006156D2">
              <w:rPr>
                <w:rFonts w:cs="Arial"/>
                <w:color w:val="000000" w:themeColor="text1"/>
              </w:rPr>
              <w:t xml:space="preserve"> «ОПОРЫ РОССИИ» создана Комиссия по развитию бизнеса, сохраняющего историко-архитектурное наследие.</w:t>
            </w:r>
          </w:p>
        </w:tc>
        <w:tc>
          <w:tcPr>
            <w:tcW w:w="0" w:type="auto"/>
          </w:tcPr>
          <w:p w:rsidR="004B5118" w:rsidRPr="00BD4749" w:rsidRDefault="004B5118" w:rsidP="00BD474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721936" w:rsidTr="00960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156D2" w:rsidRPr="006156D2" w:rsidRDefault="006156D2">
            <w:pPr>
              <w:rPr>
                <w:rFonts w:cs="Arial"/>
                <w:bCs/>
                <w:color w:val="000000" w:themeColor="text1"/>
              </w:rPr>
            </w:pPr>
            <w:r w:rsidRPr="006156D2">
              <w:rPr>
                <w:rFonts w:cs="Arial"/>
                <w:bCs/>
                <w:color w:val="000000" w:themeColor="text1"/>
              </w:rPr>
              <w:lastRenderedPageBreak/>
              <w:t>15-16 февраля 2024 года</w:t>
            </w:r>
          </w:p>
          <w:p w:rsidR="006156D2" w:rsidRDefault="006156D2">
            <w:pPr>
              <w:rPr>
                <w:rFonts w:cs="Arial"/>
                <w:b w:val="0"/>
                <w:bCs/>
                <w:color w:val="000000" w:themeColor="text1"/>
              </w:rPr>
            </w:pPr>
          </w:p>
          <w:p w:rsidR="00B112CC" w:rsidRDefault="006156D2">
            <w:pPr>
              <w:rPr>
                <w:rFonts w:cs="Arial"/>
                <w:b w:val="0"/>
                <w:bCs/>
                <w:color w:val="000000" w:themeColor="text1"/>
              </w:rPr>
            </w:pPr>
            <w:r w:rsidRPr="006156D2">
              <w:rPr>
                <w:rFonts w:cs="Arial"/>
                <w:b w:val="0"/>
                <w:bCs/>
                <w:color w:val="000000" w:themeColor="text1"/>
              </w:rPr>
              <w:t>Форум инвесторов в историческую недвижимость</w:t>
            </w:r>
          </w:p>
          <w:p w:rsidR="00457576" w:rsidRPr="006156D2" w:rsidRDefault="00457576">
            <w:pPr>
              <w:rPr>
                <w:rFonts w:cs="Arial"/>
                <w:b w:val="0"/>
                <w:bCs/>
                <w:color w:val="000000" w:themeColor="text1"/>
              </w:rPr>
            </w:pPr>
            <w:r>
              <w:rPr>
                <w:rFonts w:cs="Arial"/>
                <w:b w:val="0"/>
                <w:bCs/>
                <w:color w:val="000000" w:themeColor="text1"/>
              </w:rPr>
              <w:t>(г. Самара)</w:t>
            </w:r>
          </w:p>
        </w:tc>
        <w:tc>
          <w:tcPr>
            <w:tcW w:w="0" w:type="auto"/>
          </w:tcPr>
          <w:p w:rsidR="00B112CC" w:rsidRPr="003C2207" w:rsidRDefault="006156D2" w:rsidP="006156D2">
            <w:pPr>
              <w:pStyle w:val="affa"/>
              <w:widowControl w:val="0"/>
              <w:numPr>
                <w:ilvl w:val="0"/>
                <w:numId w:val="25"/>
              </w:numPr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30065A">
              <w:rPr>
                <w:rFonts w:cs="Arial"/>
                <w:color w:val="000000" w:themeColor="text1"/>
              </w:rPr>
              <w:t>Председатель Комисси</w:t>
            </w:r>
            <w:r>
              <w:rPr>
                <w:rFonts w:cs="Arial"/>
                <w:color w:val="000000" w:themeColor="text1"/>
              </w:rPr>
              <w:t>и Татьяна Львова выступила с докладом</w:t>
            </w:r>
            <w:r w:rsidRPr="00E66C4B">
              <w:rPr>
                <w:rFonts w:cs="Arial"/>
                <w:color w:val="000000" w:themeColor="text1"/>
              </w:rPr>
              <w:t xml:space="preserve"> </w:t>
            </w:r>
            <w:r w:rsidRPr="006156D2">
              <w:rPr>
                <w:rFonts w:cs="Arial"/>
                <w:color w:val="000000" w:themeColor="text1"/>
              </w:rPr>
              <w:t xml:space="preserve"> «Рынок исторической недвижимости в России. Цифры, факты, тенденции» </w:t>
            </w:r>
            <w:r>
              <w:rPr>
                <w:rFonts w:cs="Arial"/>
                <w:color w:val="000000" w:themeColor="text1"/>
              </w:rPr>
              <w:t>на Форуме инвесторов в историческую недвижимость.</w:t>
            </w:r>
          </w:p>
        </w:tc>
        <w:tc>
          <w:tcPr>
            <w:tcW w:w="0" w:type="auto"/>
          </w:tcPr>
          <w:p w:rsidR="006156D2" w:rsidRPr="006156D2" w:rsidRDefault="006156D2" w:rsidP="006156D2">
            <w:pPr>
              <w:pStyle w:val="affa"/>
              <w:widowControl w:val="0"/>
              <w:numPr>
                <w:ilvl w:val="0"/>
                <w:numId w:val="25"/>
              </w:numPr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6156D2">
              <w:rPr>
                <w:rFonts w:cs="Arial"/>
                <w:color w:val="000000" w:themeColor="text1"/>
              </w:rPr>
              <w:t xml:space="preserve">В самарском </w:t>
            </w:r>
            <w:proofErr w:type="gramStart"/>
            <w:r w:rsidR="00344145">
              <w:rPr>
                <w:rFonts w:cs="Arial"/>
                <w:color w:val="000000" w:themeColor="text1"/>
              </w:rPr>
              <w:t>р</w:t>
            </w:r>
            <w:proofErr w:type="gramEnd"/>
            <w:r w:rsidR="00344145">
              <w:rPr>
                <w:rFonts w:cs="Arial"/>
                <w:color w:val="000000" w:themeColor="text1"/>
              </w:rPr>
              <w:t>/о</w:t>
            </w:r>
            <w:r w:rsidRPr="006156D2">
              <w:rPr>
                <w:rFonts w:cs="Arial"/>
                <w:color w:val="000000" w:themeColor="text1"/>
              </w:rPr>
              <w:t xml:space="preserve"> «ОПОРЫ РОССИИ» создана Комиссия по развитию бизнеса, сохраняющего историко-архитектурное наследие.</w:t>
            </w:r>
          </w:p>
          <w:p w:rsidR="00B112CC" w:rsidRDefault="006156D2" w:rsidP="006156D2">
            <w:pPr>
              <w:pStyle w:val="affa"/>
              <w:widowControl w:val="0"/>
              <w:numPr>
                <w:ilvl w:val="0"/>
                <w:numId w:val="25"/>
              </w:numPr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В ноябре 2024 года Самарская область </w:t>
            </w:r>
            <w:r w:rsidRPr="006156D2">
              <w:rPr>
                <w:rFonts w:cs="Arial"/>
                <w:color w:val="000000" w:themeColor="text1"/>
              </w:rPr>
              <w:t>присоединил</w:t>
            </w:r>
            <w:r>
              <w:rPr>
                <w:rFonts w:cs="Arial"/>
                <w:color w:val="000000" w:themeColor="text1"/>
              </w:rPr>
              <w:t>а</w:t>
            </w:r>
            <w:r w:rsidRPr="006156D2">
              <w:rPr>
                <w:rFonts w:cs="Arial"/>
                <w:color w:val="000000" w:themeColor="text1"/>
              </w:rPr>
              <w:t xml:space="preserve">сь к пилотным регионам по разработке </w:t>
            </w:r>
            <w:r>
              <w:rPr>
                <w:rFonts w:cs="Arial"/>
                <w:color w:val="000000" w:themeColor="text1"/>
              </w:rPr>
              <w:t>и внедрению Региональных стандартов сохранения наследия</w:t>
            </w:r>
          </w:p>
        </w:tc>
        <w:tc>
          <w:tcPr>
            <w:tcW w:w="0" w:type="auto"/>
          </w:tcPr>
          <w:p w:rsidR="00B112CC" w:rsidRPr="00BD4749" w:rsidRDefault="00B112CC" w:rsidP="00BD4749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721936" w:rsidTr="0096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156D2" w:rsidRDefault="00CB5240">
            <w:pPr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19 февраля 2024</w:t>
            </w:r>
          </w:p>
          <w:p w:rsidR="00CB5240" w:rsidRDefault="00CB5240">
            <w:pPr>
              <w:rPr>
                <w:rFonts w:cs="Arial"/>
                <w:bCs/>
                <w:color w:val="000000" w:themeColor="text1"/>
              </w:rPr>
            </w:pPr>
          </w:p>
          <w:p w:rsidR="00CB5240" w:rsidRPr="00CB5240" w:rsidRDefault="00CB5240">
            <w:pPr>
              <w:rPr>
                <w:rFonts w:cs="Arial"/>
                <w:b w:val="0"/>
                <w:bCs/>
                <w:color w:val="000000" w:themeColor="text1"/>
              </w:rPr>
            </w:pPr>
            <w:proofErr w:type="spellStart"/>
            <w:r w:rsidRPr="00CB5240">
              <w:rPr>
                <w:rFonts w:cs="Arial"/>
                <w:b w:val="0"/>
                <w:bCs/>
                <w:color w:val="000000" w:themeColor="text1"/>
              </w:rPr>
              <w:t>Питчинг</w:t>
            </w:r>
            <w:proofErr w:type="spellEnd"/>
            <w:r w:rsidRPr="00CB5240">
              <w:rPr>
                <w:rFonts w:cs="Arial"/>
                <w:b w:val="0"/>
                <w:bCs/>
                <w:color w:val="000000" w:themeColor="text1"/>
              </w:rPr>
              <w:t xml:space="preserve"> идей направления «Пространство для жизни» на тему </w:t>
            </w:r>
            <w:r w:rsidRPr="00CB5240">
              <w:rPr>
                <w:rFonts w:cs="Arial"/>
                <w:b w:val="0"/>
                <w:color w:val="000000" w:themeColor="text1"/>
              </w:rPr>
              <w:t>«Восстановление и развитие объектов культурного наследия»</w:t>
            </w:r>
            <w:r w:rsidRPr="00CB5240">
              <w:rPr>
                <w:rFonts w:cs="Arial"/>
                <w:b w:val="0"/>
                <w:bCs/>
                <w:color w:val="000000" w:themeColor="text1"/>
              </w:rPr>
              <w:t> в рамках форума «Сильные идеи для нового времени»</w:t>
            </w:r>
          </w:p>
        </w:tc>
        <w:tc>
          <w:tcPr>
            <w:tcW w:w="0" w:type="auto"/>
          </w:tcPr>
          <w:p w:rsidR="006156D2" w:rsidRDefault="00CB5240" w:rsidP="003C2207">
            <w:pPr>
              <w:pStyle w:val="affa"/>
              <w:widowControl w:val="0"/>
              <w:numPr>
                <w:ilvl w:val="0"/>
                <w:numId w:val="25"/>
              </w:numPr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CB5240">
              <w:rPr>
                <w:rFonts w:cs="Arial"/>
                <w:color w:val="000000" w:themeColor="text1"/>
              </w:rPr>
              <w:t xml:space="preserve">Председатель Комиссии Татьяна Львова приняла участие в качестве эксперта в </w:t>
            </w:r>
            <w:proofErr w:type="spellStart"/>
            <w:r w:rsidRPr="00CB5240">
              <w:rPr>
                <w:rFonts w:cs="Arial"/>
                <w:color w:val="000000" w:themeColor="text1"/>
              </w:rPr>
              <w:t>питчинге</w:t>
            </w:r>
            <w:proofErr w:type="spellEnd"/>
            <w:r w:rsidRPr="00CB5240">
              <w:rPr>
                <w:rFonts w:cs="Arial"/>
                <w:color w:val="000000" w:themeColor="text1"/>
              </w:rPr>
              <w:t xml:space="preserve"> идей направления «Пространство для жизни» на тему </w:t>
            </w:r>
            <w:r w:rsidRPr="00CB5240">
              <w:rPr>
                <w:rFonts w:cs="Arial"/>
                <w:bCs/>
                <w:color w:val="000000" w:themeColor="text1"/>
              </w:rPr>
              <w:t>«Восстановление и развитие объектов культурного наследия»</w:t>
            </w:r>
            <w:r w:rsidRPr="00CB5240">
              <w:rPr>
                <w:rFonts w:cs="Arial"/>
                <w:color w:val="000000" w:themeColor="text1"/>
              </w:rPr>
              <w:t> в рамках форума «Сильные идеи для нового времени».</w:t>
            </w:r>
          </w:p>
          <w:p w:rsidR="00E24700" w:rsidRDefault="00E24700" w:rsidP="00E247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  <w:p w:rsidR="00E24700" w:rsidRPr="00E24700" w:rsidRDefault="00E24700" w:rsidP="00E247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0" w:type="auto"/>
          </w:tcPr>
          <w:p w:rsidR="006156D2" w:rsidRDefault="00CB5240" w:rsidP="00344145">
            <w:pPr>
              <w:pStyle w:val="affa"/>
              <w:widowControl w:val="0"/>
              <w:numPr>
                <w:ilvl w:val="0"/>
                <w:numId w:val="25"/>
              </w:numPr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CB5240">
              <w:rPr>
                <w:rFonts w:cs="Arial"/>
                <w:color w:val="000000" w:themeColor="text1"/>
              </w:rPr>
              <w:t>Идея создания в регионах Центров исторических инвестиций, поддержанная Председателем Комиссии Татьяной Львовой</w:t>
            </w:r>
            <w:r>
              <w:rPr>
                <w:rFonts w:cs="Arial"/>
                <w:color w:val="000000" w:themeColor="text1"/>
              </w:rPr>
              <w:t>,</w:t>
            </w:r>
            <w:r w:rsidRPr="00CB5240">
              <w:rPr>
                <w:rFonts w:cs="Arial"/>
                <w:color w:val="000000" w:themeColor="text1"/>
              </w:rPr>
              <w:t xml:space="preserve"> находится в работе </w:t>
            </w:r>
            <w:r w:rsidR="00344145">
              <w:rPr>
                <w:rFonts w:cs="Arial"/>
                <w:color w:val="000000" w:themeColor="text1"/>
              </w:rPr>
              <w:t>АСИ</w:t>
            </w:r>
            <w:r w:rsidRPr="00CB5240">
              <w:rPr>
                <w:rFonts w:cs="Arial"/>
                <w:color w:val="000000" w:themeColor="text1"/>
              </w:rPr>
              <w:t>. Работа будет продолжена.</w:t>
            </w:r>
          </w:p>
        </w:tc>
        <w:tc>
          <w:tcPr>
            <w:tcW w:w="0" w:type="auto"/>
          </w:tcPr>
          <w:p w:rsidR="006156D2" w:rsidRPr="00BD4749" w:rsidRDefault="006156D2" w:rsidP="00BD474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721936" w:rsidTr="00960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C2481" w:rsidRPr="000C2481" w:rsidRDefault="000C2481">
            <w:pPr>
              <w:rPr>
                <w:rFonts w:cs="Arial"/>
                <w:bCs/>
                <w:color w:val="000000" w:themeColor="text1"/>
              </w:rPr>
            </w:pPr>
            <w:r w:rsidRPr="000C2481">
              <w:rPr>
                <w:rFonts w:cs="Arial"/>
                <w:bCs/>
                <w:color w:val="000000" w:themeColor="text1"/>
              </w:rPr>
              <w:lastRenderedPageBreak/>
              <w:t>3-4 апреля 2024</w:t>
            </w:r>
          </w:p>
          <w:p w:rsidR="000C2481" w:rsidRDefault="000C2481">
            <w:pPr>
              <w:rPr>
                <w:rFonts w:cs="Arial"/>
                <w:b w:val="0"/>
                <w:bCs/>
                <w:color w:val="000000" w:themeColor="text1"/>
              </w:rPr>
            </w:pPr>
          </w:p>
          <w:p w:rsidR="00CB5240" w:rsidRDefault="000C2481">
            <w:pPr>
              <w:rPr>
                <w:rFonts w:cs="Arial"/>
                <w:bCs/>
                <w:color w:val="000000" w:themeColor="text1"/>
              </w:rPr>
            </w:pPr>
            <w:r w:rsidRPr="000C2481">
              <w:rPr>
                <w:rFonts w:cs="Arial"/>
                <w:b w:val="0"/>
                <w:bCs/>
                <w:color w:val="000000" w:themeColor="text1"/>
              </w:rPr>
              <w:t xml:space="preserve">IV Международная выставка-конференция по созданию, обслуживанию и развитию комфортной городской среды, парков отдыха, общественных пространств и особо охраняемых природных территорий </w:t>
            </w:r>
            <w:proofErr w:type="spellStart"/>
            <w:r w:rsidRPr="000C2481">
              <w:rPr>
                <w:rFonts w:cs="Arial"/>
                <w:b w:val="0"/>
                <w:bCs/>
                <w:color w:val="000000" w:themeColor="text1"/>
              </w:rPr>
              <w:t>ParkSeason</w:t>
            </w:r>
            <w:proofErr w:type="spellEnd"/>
            <w:r w:rsidRPr="000C2481">
              <w:rPr>
                <w:rFonts w:cs="Arial"/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0C2481">
              <w:rPr>
                <w:rFonts w:cs="Arial"/>
                <w:b w:val="0"/>
                <w:bCs/>
                <w:color w:val="000000" w:themeColor="text1"/>
              </w:rPr>
              <w:t>Expo</w:t>
            </w:r>
            <w:proofErr w:type="spellEnd"/>
            <w:r w:rsidRPr="000C2481">
              <w:rPr>
                <w:rFonts w:cs="Arial"/>
                <w:b w:val="0"/>
                <w:bCs/>
                <w:color w:val="000000" w:themeColor="text1"/>
              </w:rPr>
              <w:t>, I Международный форум парков стран БРИКС и I Всероссийский слёт директоров парко</w:t>
            </w:r>
          </w:p>
        </w:tc>
        <w:tc>
          <w:tcPr>
            <w:tcW w:w="0" w:type="auto"/>
          </w:tcPr>
          <w:p w:rsidR="00CB5240" w:rsidRPr="00CB5240" w:rsidRDefault="00573A98" w:rsidP="005B2AA8">
            <w:pPr>
              <w:pStyle w:val="affa"/>
              <w:widowControl w:val="0"/>
              <w:numPr>
                <w:ilvl w:val="0"/>
                <w:numId w:val="25"/>
              </w:numPr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30065A">
              <w:rPr>
                <w:rFonts w:cs="Arial"/>
                <w:color w:val="000000" w:themeColor="text1"/>
              </w:rPr>
              <w:t>Председатель Комисси</w:t>
            </w:r>
            <w:r>
              <w:rPr>
                <w:rFonts w:cs="Arial"/>
                <w:color w:val="000000" w:themeColor="text1"/>
              </w:rPr>
              <w:t>и Татьяна Львова выступила с докладом</w:t>
            </w:r>
            <w:r w:rsidRPr="00595066">
              <w:rPr>
                <w:rFonts w:cs="Arial"/>
                <w:color w:val="000000" w:themeColor="text1"/>
              </w:rPr>
              <w:t xml:space="preserve"> на экспертной дискуссии на тему «Городская среда исторического центра. Архитектурное наследие»</w:t>
            </w:r>
            <w:r w:rsidR="005B2AA8">
              <w:rPr>
                <w:rFonts w:cs="Arial"/>
                <w:color w:val="000000" w:themeColor="text1"/>
              </w:rPr>
              <w:t xml:space="preserve">. </w:t>
            </w:r>
            <w:proofErr w:type="spellStart"/>
            <w:r w:rsidR="005B2AA8">
              <w:rPr>
                <w:rFonts w:cs="Arial"/>
                <w:color w:val="000000" w:themeColor="text1"/>
              </w:rPr>
              <w:t>Модерировала</w:t>
            </w:r>
            <w:proofErr w:type="spellEnd"/>
            <w:r w:rsidR="005B2AA8">
              <w:rPr>
                <w:rFonts w:cs="Arial"/>
                <w:color w:val="000000" w:themeColor="text1"/>
              </w:rPr>
              <w:t xml:space="preserve"> дискуссию </w:t>
            </w:r>
            <w:r w:rsidR="005B2AA8" w:rsidRPr="003107FE">
              <w:rPr>
                <w:rFonts w:cs="Arial"/>
                <w:color w:val="000000" w:themeColor="text1"/>
              </w:rPr>
              <w:t>Член экспертного совета Минстроя России по формированию комфортной городской среды, советник губернатора Астраханской области, советник губернатора Ульяновской</w:t>
            </w:r>
            <w:r w:rsidR="005B2AA8">
              <w:rPr>
                <w:rFonts w:cs="Arial"/>
                <w:color w:val="000000" w:themeColor="text1"/>
              </w:rPr>
              <w:t xml:space="preserve"> Евгения </w:t>
            </w:r>
            <w:proofErr w:type="spellStart"/>
            <w:r w:rsidR="005B2AA8">
              <w:rPr>
                <w:rFonts w:cs="Arial"/>
                <w:color w:val="000000" w:themeColor="text1"/>
              </w:rPr>
              <w:t>Муринец</w:t>
            </w:r>
            <w:proofErr w:type="spellEnd"/>
          </w:p>
        </w:tc>
        <w:tc>
          <w:tcPr>
            <w:tcW w:w="0" w:type="auto"/>
          </w:tcPr>
          <w:p w:rsidR="00CB5240" w:rsidRPr="00CB5240" w:rsidRDefault="00CB5240" w:rsidP="00595066">
            <w:pPr>
              <w:pStyle w:val="affa"/>
              <w:widowControl w:val="0"/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0" w:type="auto"/>
          </w:tcPr>
          <w:p w:rsidR="00CB5240" w:rsidRPr="00BD4749" w:rsidRDefault="00CB5240" w:rsidP="00BD4749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721936" w:rsidTr="0096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D772E" w:rsidRDefault="00ED772E">
            <w:pPr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15 марта 2024</w:t>
            </w:r>
          </w:p>
          <w:p w:rsidR="00241653" w:rsidRPr="00241653" w:rsidRDefault="00241653">
            <w:pPr>
              <w:rPr>
                <w:rFonts w:cs="Arial"/>
                <w:bCs/>
                <w:color w:val="000000" w:themeColor="text1"/>
              </w:rPr>
            </w:pPr>
            <w:r w:rsidRPr="00241653">
              <w:rPr>
                <w:rFonts w:cs="Arial"/>
                <w:bCs/>
                <w:color w:val="000000" w:themeColor="text1"/>
              </w:rPr>
              <w:t>18 апреля 2024</w:t>
            </w:r>
          </w:p>
          <w:p w:rsidR="00241653" w:rsidRDefault="00241653">
            <w:pPr>
              <w:rPr>
                <w:rFonts w:cs="Arial"/>
                <w:b w:val="0"/>
                <w:color w:val="000000" w:themeColor="text1"/>
              </w:rPr>
            </w:pPr>
          </w:p>
          <w:p w:rsidR="00241653" w:rsidRDefault="00241653">
            <w:pPr>
              <w:rPr>
                <w:rFonts w:cs="Arial"/>
                <w:b w:val="0"/>
                <w:color w:val="000000" w:themeColor="text1"/>
              </w:rPr>
            </w:pPr>
            <w:r>
              <w:rPr>
                <w:rFonts w:cs="Arial"/>
                <w:b w:val="0"/>
                <w:color w:val="000000" w:themeColor="text1"/>
              </w:rPr>
              <w:t>Проведение ВКС по обсуждению</w:t>
            </w:r>
          </w:p>
          <w:p w:rsidR="00E87C8C" w:rsidRPr="000C2481" w:rsidRDefault="00241653" w:rsidP="00241653">
            <w:pPr>
              <w:rPr>
                <w:rFonts w:cs="Arial"/>
                <w:bCs/>
                <w:color w:val="000000" w:themeColor="text1"/>
              </w:rPr>
            </w:pPr>
            <w:r w:rsidRPr="00A82ADA">
              <w:rPr>
                <w:rFonts w:cs="Arial"/>
                <w:b w:val="0"/>
                <w:color w:val="000000" w:themeColor="text1"/>
              </w:rPr>
              <w:t>проекта изменений в федеральный закон</w:t>
            </w:r>
            <w:r w:rsidRPr="00A82ADA">
              <w:rPr>
                <w:rFonts w:cs="Arial"/>
                <w:b w:val="0"/>
                <w:bCs/>
                <w:color w:val="000000" w:themeColor="text1"/>
              </w:rPr>
              <w:t xml:space="preserve"> «О внесении изменений в Федеральный закон «Об объектах культурного наследия (памятниках истории и культуры) народов Российской Федерации» в части упрощения </w:t>
            </w:r>
            <w:r w:rsidRPr="00A82ADA">
              <w:rPr>
                <w:rFonts w:cs="Arial"/>
                <w:b w:val="0"/>
                <w:bCs/>
                <w:color w:val="000000" w:themeColor="text1"/>
              </w:rPr>
              <w:lastRenderedPageBreak/>
              <w:t>порядка проведения работ на ОКН, подготовленн</w:t>
            </w:r>
            <w:r>
              <w:rPr>
                <w:rFonts w:cs="Arial"/>
                <w:b w:val="0"/>
                <w:bCs/>
                <w:color w:val="000000" w:themeColor="text1"/>
              </w:rPr>
              <w:t>ого</w:t>
            </w:r>
            <w:r w:rsidRPr="00A82ADA">
              <w:rPr>
                <w:rFonts w:cs="Arial"/>
                <w:b w:val="0"/>
                <w:bCs/>
                <w:color w:val="000000" w:themeColor="text1"/>
              </w:rPr>
              <w:t xml:space="preserve"> Комитетом по государственному контролю, использованию и охране памятников истории и культуры (КГИОП) г. Санкт-Петербурга</w:t>
            </w:r>
          </w:p>
        </w:tc>
        <w:tc>
          <w:tcPr>
            <w:tcW w:w="0" w:type="auto"/>
          </w:tcPr>
          <w:p w:rsidR="00E87C8C" w:rsidRPr="0030065A" w:rsidRDefault="00382E40" w:rsidP="003C2207">
            <w:pPr>
              <w:pStyle w:val="affa"/>
              <w:widowControl w:val="0"/>
              <w:numPr>
                <w:ilvl w:val="0"/>
                <w:numId w:val="25"/>
              </w:numPr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lastRenderedPageBreak/>
              <w:t xml:space="preserve">Обсуждение и содействие продвижению </w:t>
            </w:r>
            <w:r w:rsidR="006816D9" w:rsidRPr="00A82ADA">
              <w:rPr>
                <w:rFonts w:cs="Arial"/>
                <w:color w:val="000000" w:themeColor="text1"/>
              </w:rPr>
              <w:t>проекта изменений в федеральный закон</w:t>
            </w:r>
            <w:r w:rsidR="006816D9" w:rsidRPr="00A82ADA">
              <w:rPr>
                <w:rFonts w:cs="Arial"/>
                <w:bCs/>
                <w:color w:val="000000" w:themeColor="text1"/>
              </w:rPr>
              <w:t> «О внесении изменений в Федеральный закон «Об объектах культурного наследия (памятниках истории и культуры) народов Российской Федерации» в части упрощения порядка проведения работ на ОКН, подготовленн</w:t>
            </w:r>
            <w:r w:rsidR="006816D9" w:rsidRPr="00D84256">
              <w:rPr>
                <w:rFonts w:cs="Arial"/>
                <w:bCs/>
                <w:color w:val="000000" w:themeColor="text1"/>
              </w:rPr>
              <w:t>ого</w:t>
            </w:r>
            <w:r w:rsidR="006816D9" w:rsidRPr="00A82ADA">
              <w:rPr>
                <w:rFonts w:cs="Arial"/>
                <w:bCs/>
                <w:color w:val="000000" w:themeColor="text1"/>
              </w:rPr>
              <w:t xml:space="preserve"> Комитетом по государственному контролю, использованию и охране памятников </w:t>
            </w:r>
            <w:r w:rsidR="006816D9" w:rsidRPr="00A82ADA">
              <w:rPr>
                <w:rFonts w:cs="Arial"/>
                <w:bCs/>
                <w:color w:val="000000" w:themeColor="text1"/>
              </w:rPr>
              <w:lastRenderedPageBreak/>
              <w:t>истории и культуры (КГИОП) г. Санкт-Петербурга</w:t>
            </w:r>
          </w:p>
        </w:tc>
        <w:tc>
          <w:tcPr>
            <w:tcW w:w="0" w:type="auto"/>
          </w:tcPr>
          <w:p w:rsidR="00E87C8C" w:rsidRPr="00CB5240" w:rsidRDefault="00F62A44" w:rsidP="00344145">
            <w:pPr>
              <w:pStyle w:val="affa"/>
              <w:widowControl w:val="0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lastRenderedPageBreak/>
              <w:t xml:space="preserve">Оказано содействие продвижению </w:t>
            </w:r>
            <w:r w:rsidRPr="00A82ADA">
              <w:rPr>
                <w:rFonts w:cs="Arial"/>
                <w:color w:val="000000" w:themeColor="text1"/>
              </w:rPr>
              <w:t>проекта изменений в федеральный закон</w:t>
            </w:r>
            <w:r w:rsidRPr="00A82ADA">
              <w:rPr>
                <w:rFonts w:cs="Arial"/>
                <w:bCs/>
                <w:color w:val="000000" w:themeColor="text1"/>
              </w:rPr>
              <w:t xml:space="preserve"> «О внесении изменений в Федеральный закон «Об объектах культурного наследия (памятниках истории и культуры) народов Российской Федерации» в части </w:t>
            </w:r>
            <w:r w:rsidRPr="00A82ADA">
              <w:rPr>
                <w:rFonts w:cs="Arial"/>
                <w:bCs/>
                <w:color w:val="000000" w:themeColor="text1"/>
              </w:rPr>
              <w:lastRenderedPageBreak/>
              <w:t>упрощения порядка проведения работ на ОКН, подготовленн</w:t>
            </w:r>
            <w:r w:rsidRPr="00D84256">
              <w:rPr>
                <w:rFonts w:cs="Arial"/>
                <w:bCs/>
                <w:color w:val="000000" w:themeColor="text1"/>
              </w:rPr>
              <w:t>ого</w:t>
            </w:r>
            <w:r w:rsidRPr="00A82ADA">
              <w:rPr>
                <w:rFonts w:cs="Arial"/>
                <w:bCs/>
                <w:color w:val="000000" w:themeColor="text1"/>
              </w:rPr>
              <w:t xml:space="preserve"> КГИОП г. Санкт-Петербурга</w:t>
            </w:r>
          </w:p>
        </w:tc>
        <w:tc>
          <w:tcPr>
            <w:tcW w:w="0" w:type="auto"/>
          </w:tcPr>
          <w:p w:rsidR="00E87C8C" w:rsidRPr="00BD4749" w:rsidRDefault="00E87C8C" w:rsidP="00BD474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721936" w:rsidTr="00960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82501" w:rsidRDefault="00682501">
            <w:pPr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lastRenderedPageBreak/>
              <w:t>Март 2024</w:t>
            </w:r>
          </w:p>
          <w:p w:rsidR="00682501" w:rsidRDefault="00682501">
            <w:pPr>
              <w:rPr>
                <w:rFonts w:cs="Arial"/>
                <w:bCs/>
                <w:color w:val="000000" w:themeColor="text1"/>
              </w:rPr>
            </w:pPr>
          </w:p>
          <w:p w:rsidR="00682501" w:rsidRDefault="00682501" w:rsidP="00682501">
            <w:pPr>
              <w:rPr>
                <w:rFonts w:cs="Arial"/>
                <w:bCs/>
                <w:color w:val="000000" w:themeColor="text1"/>
              </w:rPr>
            </w:pPr>
            <w:r w:rsidRPr="00682501">
              <w:rPr>
                <w:rFonts w:cs="Arial"/>
                <w:b w:val="0"/>
                <w:color w:val="000000" w:themeColor="text1"/>
              </w:rPr>
              <w:t xml:space="preserve">Разработан Первый в России Региональный стандарт по сохранению историко-культурного наследия </w:t>
            </w:r>
          </w:p>
        </w:tc>
        <w:tc>
          <w:tcPr>
            <w:tcW w:w="0" w:type="auto"/>
          </w:tcPr>
          <w:p w:rsidR="00682501" w:rsidRPr="00682501" w:rsidRDefault="00682501" w:rsidP="00682501">
            <w:pPr>
              <w:pStyle w:val="affa"/>
              <w:widowControl w:val="0"/>
              <w:numPr>
                <w:ilvl w:val="0"/>
                <w:numId w:val="25"/>
              </w:numPr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682501">
              <w:rPr>
                <w:rFonts w:cs="Arial"/>
                <w:color w:val="000000" w:themeColor="text1"/>
              </w:rPr>
              <w:t xml:space="preserve">В марте 2024 Управлением государственной охраны объектов культурного наследия Нижегородской области совместно с АНО «АСИРИС» и иными профильными ведомствами разработан Первый в России Региональный стандарт по сохранению историко-культурного наследия </w:t>
            </w:r>
          </w:p>
        </w:tc>
        <w:tc>
          <w:tcPr>
            <w:tcW w:w="0" w:type="auto"/>
          </w:tcPr>
          <w:p w:rsidR="00682501" w:rsidRDefault="00682501" w:rsidP="00682501">
            <w:pPr>
              <w:pStyle w:val="affa"/>
              <w:widowControl w:val="0"/>
              <w:numPr>
                <w:ilvl w:val="0"/>
                <w:numId w:val="25"/>
              </w:numPr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Проект Регионального стандарта по сохранению историко-культурного наследия Нижегородской области находится на согласовании Правительства Нижегородской области</w:t>
            </w:r>
          </w:p>
        </w:tc>
        <w:tc>
          <w:tcPr>
            <w:tcW w:w="0" w:type="auto"/>
          </w:tcPr>
          <w:p w:rsidR="00682501" w:rsidRPr="00BD4749" w:rsidRDefault="00682501" w:rsidP="00BD4749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721936" w:rsidTr="0096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F5DC0" w:rsidRDefault="001F5DC0">
            <w:pPr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17 апреля 2024</w:t>
            </w:r>
          </w:p>
          <w:p w:rsidR="001F5DC0" w:rsidRDefault="001F5DC0">
            <w:pPr>
              <w:rPr>
                <w:rFonts w:cs="Arial"/>
                <w:b w:val="0"/>
                <w:color w:val="000000" w:themeColor="text1"/>
              </w:rPr>
            </w:pPr>
          </w:p>
          <w:p w:rsidR="001F5DC0" w:rsidRPr="001F5DC0" w:rsidRDefault="001F5DC0">
            <w:pPr>
              <w:rPr>
                <w:rFonts w:cs="Arial"/>
                <w:b w:val="0"/>
                <w:color w:val="000000" w:themeColor="text1"/>
              </w:rPr>
            </w:pPr>
            <w:r>
              <w:rPr>
                <w:rFonts w:cs="Arial"/>
                <w:b w:val="0"/>
                <w:color w:val="000000" w:themeColor="text1"/>
              </w:rPr>
              <w:t>Деловой ужин</w:t>
            </w:r>
          </w:p>
          <w:p w:rsidR="001F5DC0" w:rsidRDefault="001F5DC0">
            <w:pPr>
              <w:rPr>
                <w:rFonts w:cs="Arial"/>
                <w:b w:val="0"/>
                <w:color w:val="000000" w:themeColor="text1"/>
              </w:rPr>
            </w:pPr>
            <w:r w:rsidRPr="001F5DC0">
              <w:rPr>
                <w:rFonts w:cs="Arial"/>
                <w:b w:val="0"/>
                <w:color w:val="000000" w:themeColor="text1"/>
              </w:rPr>
              <w:t>«Архитектурное наследие Астраханской области»</w:t>
            </w:r>
          </w:p>
          <w:p w:rsidR="001F5DC0" w:rsidRDefault="001F5DC0">
            <w:pPr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 w:val="0"/>
                <w:color w:val="000000" w:themeColor="text1"/>
              </w:rPr>
              <w:t>(г. Астрахань)</w:t>
            </w:r>
          </w:p>
        </w:tc>
        <w:tc>
          <w:tcPr>
            <w:tcW w:w="0" w:type="auto"/>
          </w:tcPr>
          <w:p w:rsidR="001F5DC0" w:rsidRDefault="001F5DC0" w:rsidP="001F5DC0">
            <w:pPr>
              <w:pStyle w:val="affa"/>
              <w:widowControl w:val="0"/>
              <w:numPr>
                <w:ilvl w:val="0"/>
                <w:numId w:val="25"/>
              </w:numPr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17 апреля 2024 года состоялся </w:t>
            </w:r>
            <w:r w:rsidRPr="001F5DC0">
              <w:rPr>
                <w:rFonts w:cs="Arial"/>
                <w:color w:val="000000" w:themeColor="text1"/>
              </w:rPr>
              <w:t xml:space="preserve">деловой ужин «Архитектурное наследие Астраханской области». Организаторами мероприятия выступили Клуб инвесторов в историческую недвижимость при Комиссии «ОПОРЫ РОССИИ» по развитию бизнеса, сохраняющего историко-архитектурное наследие, Астраханское региональное отделение «ОПОРЫ РОССИИ», Агентство </w:t>
            </w:r>
            <w:r w:rsidRPr="001F5DC0">
              <w:rPr>
                <w:rFonts w:cs="Arial"/>
                <w:color w:val="000000" w:themeColor="text1"/>
              </w:rPr>
              <w:lastRenderedPageBreak/>
              <w:t>реновации архитектурного наследия «Интеллект», Благотворительный фонд поддержки возрождения Русской церковной архитектуры «</w:t>
            </w:r>
            <w:proofErr w:type="spellStart"/>
            <w:r w:rsidRPr="001F5DC0">
              <w:rPr>
                <w:rFonts w:cs="Arial"/>
                <w:color w:val="000000" w:themeColor="text1"/>
              </w:rPr>
              <w:t>Иннотех</w:t>
            </w:r>
            <w:proofErr w:type="spellEnd"/>
            <w:r w:rsidRPr="001F5DC0">
              <w:rPr>
                <w:rFonts w:cs="Arial"/>
                <w:color w:val="000000" w:themeColor="text1"/>
              </w:rPr>
              <w:t xml:space="preserve"> XXI» и Астраханский филиал </w:t>
            </w:r>
            <w:proofErr w:type="spellStart"/>
            <w:r w:rsidRPr="001F5DC0">
              <w:rPr>
                <w:rFonts w:cs="Arial"/>
                <w:color w:val="000000" w:themeColor="text1"/>
              </w:rPr>
              <w:t>РАНХиГС</w:t>
            </w:r>
            <w:proofErr w:type="spellEnd"/>
            <w:r w:rsidRPr="001F5DC0">
              <w:rPr>
                <w:rFonts w:cs="Arial"/>
                <w:color w:val="000000" w:themeColor="text1"/>
              </w:rPr>
              <w:t>.</w:t>
            </w:r>
          </w:p>
          <w:p w:rsidR="00FD62FB" w:rsidRDefault="00FD62FB" w:rsidP="00FD62FB">
            <w:pPr>
              <w:pStyle w:val="affa"/>
              <w:widowControl w:val="0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0" w:type="auto"/>
          </w:tcPr>
          <w:p w:rsidR="001F5DC0" w:rsidRDefault="001F5DC0" w:rsidP="00595066">
            <w:pPr>
              <w:pStyle w:val="affa"/>
              <w:widowControl w:val="0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0" w:type="auto"/>
          </w:tcPr>
          <w:p w:rsidR="001F5DC0" w:rsidRPr="00BD4749" w:rsidRDefault="001F5DC0" w:rsidP="00BD474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721936" w:rsidTr="00960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F5DC0" w:rsidRDefault="00633DEE">
            <w:pPr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lastRenderedPageBreak/>
              <w:t>19</w:t>
            </w:r>
            <w:r w:rsidR="001F5DC0">
              <w:rPr>
                <w:rFonts w:cs="Arial"/>
                <w:bCs/>
                <w:color w:val="000000" w:themeColor="text1"/>
              </w:rPr>
              <w:t xml:space="preserve"> апреля 2024</w:t>
            </w:r>
          </w:p>
          <w:p w:rsidR="001F5DC0" w:rsidRPr="001F5DC0" w:rsidRDefault="001F5DC0">
            <w:pPr>
              <w:rPr>
                <w:rFonts w:cs="Arial"/>
                <w:b w:val="0"/>
                <w:color w:val="000000" w:themeColor="text1"/>
              </w:rPr>
            </w:pPr>
          </w:p>
          <w:p w:rsidR="001F5DC0" w:rsidRDefault="001F5DC0">
            <w:pPr>
              <w:rPr>
                <w:rFonts w:cs="Arial"/>
                <w:bCs/>
                <w:color w:val="000000" w:themeColor="text1"/>
              </w:rPr>
            </w:pPr>
            <w:r w:rsidRPr="001F5DC0">
              <w:rPr>
                <w:rFonts w:cs="Arial"/>
                <w:b w:val="0"/>
                <w:color w:val="000000" w:themeColor="text1"/>
              </w:rPr>
              <w:t>Комитет «ОПОРЫ РОССИИ» по строительству совместно с Ассоциацией ЭАЦП «Проектный портал» провел круглый стол по теме </w:t>
            </w:r>
            <w:r w:rsidRPr="001F5DC0">
              <w:rPr>
                <w:rFonts w:cs="Arial"/>
                <w:b w:val="0"/>
                <w:bCs/>
                <w:color w:val="000000" w:themeColor="text1"/>
              </w:rPr>
              <w:t>«Гармоничное развитие исторических поселений и исторических центров регионов России»</w:t>
            </w:r>
          </w:p>
        </w:tc>
        <w:tc>
          <w:tcPr>
            <w:tcW w:w="0" w:type="auto"/>
          </w:tcPr>
          <w:p w:rsidR="001F5DC0" w:rsidRDefault="00FD62FB" w:rsidP="003C2207">
            <w:pPr>
              <w:pStyle w:val="affa"/>
              <w:widowControl w:val="0"/>
              <w:numPr>
                <w:ilvl w:val="0"/>
                <w:numId w:val="25"/>
              </w:numPr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30065A">
              <w:rPr>
                <w:rFonts w:cs="Arial"/>
                <w:color w:val="000000" w:themeColor="text1"/>
              </w:rPr>
              <w:t>Председатель Комисси</w:t>
            </w:r>
            <w:r>
              <w:rPr>
                <w:rFonts w:cs="Arial"/>
                <w:color w:val="000000" w:themeColor="text1"/>
              </w:rPr>
              <w:t xml:space="preserve">и Татьяна Львова выступила с докладом </w:t>
            </w:r>
            <w:r w:rsidR="00633DEE">
              <w:rPr>
                <w:rFonts w:cs="Arial"/>
                <w:color w:val="000000" w:themeColor="text1"/>
              </w:rPr>
              <w:t xml:space="preserve">на круглом столе </w:t>
            </w:r>
            <w:r w:rsidR="00633DEE" w:rsidRPr="00633DEE">
              <w:rPr>
                <w:rFonts w:cs="Arial"/>
                <w:color w:val="000000" w:themeColor="text1"/>
              </w:rPr>
              <w:t>по теме «Гармоничное развитие исторических поселений и исторических центров регионов России», организованном Комитетом «ОПОРЫ РОССИИ» по строительству совместно с Ассоциацией ЭАЦП «Проектный портал».</w:t>
            </w:r>
          </w:p>
        </w:tc>
        <w:tc>
          <w:tcPr>
            <w:tcW w:w="0" w:type="auto"/>
          </w:tcPr>
          <w:p w:rsidR="001F5DC0" w:rsidRDefault="001F5DC0" w:rsidP="00595066">
            <w:pPr>
              <w:pStyle w:val="affa"/>
              <w:widowControl w:val="0"/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0" w:type="auto"/>
          </w:tcPr>
          <w:p w:rsidR="001F5DC0" w:rsidRPr="00BD4749" w:rsidRDefault="001F5DC0" w:rsidP="00BD4749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721936" w:rsidTr="0096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167F1" w:rsidRDefault="00633DEE">
            <w:pPr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19</w:t>
            </w:r>
            <w:r w:rsidR="005F6E16">
              <w:rPr>
                <w:rFonts w:cs="Arial"/>
                <w:bCs/>
                <w:color w:val="000000" w:themeColor="text1"/>
              </w:rPr>
              <w:t xml:space="preserve"> апреля 2024</w:t>
            </w:r>
          </w:p>
          <w:p w:rsidR="005F6E16" w:rsidRPr="00633DEE" w:rsidRDefault="005F6E16">
            <w:pPr>
              <w:rPr>
                <w:rFonts w:cs="Arial"/>
                <w:b w:val="0"/>
                <w:color w:val="000000" w:themeColor="text1"/>
              </w:rPr>
            </w:pPr>
          </w:p>
          <w:p w:rsidR="00633DEE" w:rsidRPr="00633DEE" w:rsidRDefault="00633DEE">
            <w:pPr>
              <w:rPr>
                <w:rFonts w:cs="Arial"/>
                <w:b w:val="0"/>
                <w:color w:val="000000" w:themeColor="text1"/>
              </w:rPr>
            </w:pPr>
            <w:r w:rsidRPr="00633DEE">
              <w:rPr>
                <w:rFonts w:cs="Arial"/>
                <w:b w:val="0"/>
                <w:color w:val="000000" w:themeColor="text1"/>
              </w:rPr>
              <w:t xml:space="preserve">Экспертная сессия АСИ по поддержке проектов в сфере </w:t>
            </w:r>
            <w:proofErr w:type="spellStart"/>
            <w:r w:rsidRPr="00633DEE">
              <w:rPr>
                <w:rFonts w:cs="Arial"/>
                <w:b w:val="0"/>
                <w:color w:val="000000" w:themeColor="text1"/>
              </w:rPr>
              <w:t>ревитализации</w:t>
            </w:r>
            <w:proofErr w:type="spellEnd"/>
            <w:r w:rsidRPr="00633DEE">
              <w:rPr>
                <w:rFonts w:cs="Arial"/>
                <w:b w:val="0"/>
                <w:color w:val="000000" w:themeColor="text1"/>
              </w:rPr>
              <w:t xml:space="preserve"> объектов культурного наследия</w:t>
            </w:r>
          </w:p>
          <w:p w:rsidR="00F311B3" w:rsidRDefault="00F311B3">
            <w:pPr>
              <w:rPr>
                <w:rFonts w:cs="Arial"/>
                <w:bCs/>
                <w:color w:val="000000" w:themeColor="text1"/>
              </w:rPr>
            </w:pPr>
          </w:p>
          <w:p w:rsidR="00344145" w:rsidRDefault="00344145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167F1" w:rsidRDefault="00395AC8" w:rsidP="00395AC8">
            <w:pPr>
              <w:pStyle w:val="affa"/>
              <w:widowControl w:val="0"/>
              <w:numPr>
                <w:ilvl w:val="0"/>
                <w:numId w:val="25"/>
              </w:numPr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30065A">
              <w:rPr>
                <w:rFonts w:cs="Arial"/>
                <w:color w:val="000000" w:themeColor="text1"/>
              </w:rPr>
              <w:t>Председатель Комисси</w:t>
            </w:r>
            <w:r>
              <w:rPr>
                <w:rFonts w:cs="Arial"/>
                <w:color w:val="000000" w:themeColor="text1"/>
              </w:rPr>
              <w:t>и Татьяна Львова выступила с предложениями Комиссии на</w:t>
            </w:r>
            <w:r w:rsidRPr="00395AC8">
              <w:rPr>
                <w:rFonts w:cs="Arial"/>
                <w:color w:val="000000" w:themeColor="text1"/>
              </w:rPr>
              <w:t xml:space="preserve"> экспертной сессии АСИ по поддержке проектов в сфере </w:t>
            </w:r>
            <w:proofErr w:type="spellStart"/>
            <w:r w:rsidRPr="00395AC8">
              <w:rPr>
                <w:rFonts w:cs="Arial"/>
                <w:color w:val="000000" w:themeColor="text1"/>
              </w:rPr>
              <w:t>ревитализации</w:t>
            </w:r>
            <w:proofErr w:type="spellEnd"/>
            <w:r w:rsidRPr="00395AC8">
              <w:rPr>
                <w:rFonts w:cs="Arial"/>
                <w:color w:val="000000" w:themeColor="text1"/>
              </w:rPr>
              <w:t xml:space="preserve"> объектов культурного наследия</w:t>
            </w:r>
            <w:r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3167F1" w:rsidRDefault="00395AC8" w:rsidP="00803CEB">
            <w:pPr>
              <w:pStyle w:val="affa"/>
              <w:widowControl w:val="0"/>
              <w:numPr>
                <w:ilvl w:val="0"/>
                <w:numId w:val="25"/>
              </w:numPr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АСИ включило показатель по вовлечению ОКН в экономический оборот в Национальный инвестиционный рейтинг</w:t>
            </w:r>
          </w:p>
        </w:tc>
        <w:tc>
          <w:tcPr>
            <w:tcW w:w="0" w:type="auto"/>
          </w:tcPr>
          <w:p w:rsidR="003167F1" w:rsidRPr="00BD4749" w:rsidRDefault="003167F1" w:rsidP="00BD474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721936" w:rsidTr="00960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0741D" w:rsidRDefault="0047465F">
            <w:pPr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lastRenderedPageBreak/>
              <w:t xml:space="preserve">Апрель </w:t>
            </w:r>
            <w:r w:rsidR="004A7D25">
              <w:rPr>
                <w:rFonts w:cs="Arial"/>
                <w:bCs/>
                <w:color w:val="000000" w:themeColor="text1"/>
              </w:rPr>
              <w:t>2024</w:t>
            </w:r>
          </w:p>
          <w:p w:rsidR="004A7D25" w:rsidRPr="004A7D25" w:rsidRDefault="004A7D25">
            <w:pPr>
              <w:rPr>
                <w:rFonts w:cs="Arial"/>
                <w:b w:val="0"/>
                <w:color w:val="000000" w:themeColor="text1"/>
              </w:rPr>
            </w:pPr>
          </w:p>
          <w:p w:rsidR="004A7D25" w:rsidRDefault="0047465F">
            <w:pPr>
              <w:rPr>
                <w:rFonts w:cs="Arial"/>
                <w:b w:val="0"/>
                <w:color w:val="000000" w:themeColor="text1"/>
              </w:rPr>
            </w:pPr>
            <w:r>
              <w:rPr>
                <w:rFonts w:cs="Arial"/>
                <w:b w:val="0"/>
                <w:color w:val="000000" w:themeColor="text1"/>
              </w:rPr>
              <w:t xml:space="preserve">Рязанская и </w:t>
            </w:r>
            <w:r w:rsidR="004A7D25" w:rsidRPr="004A7D25">
              <w:rPr>
                <w:rFonts w:cs="Arial"/>
                <w:b w:val="0"/>
                <w:color w:val="000000" w:themeColor="text1"/>
              </w:rPr>
              <w:t>Ярославская област</w:t>
            </w:r>
            <w:r>
              <w:rPr>
                <w:rFonts w:cs="Arial"/>
                <w:b w:val="0"/>
                <w:color w:val="000000" w:themeColor="text1"/>
              </w:rPr>
              <w:t>и</w:t>
            </w:r>
            <w:r w:rsidR="004A7D25" w:rsidRPr="004A7D25">
              <w:rPr>
                <w:rFonts w:cs="Arial"/>
                <w:b w:val="0"/>
                <w:color w:val="000000" w:themeColor="text1"/>
              </w:rPr>
              <w:t xml:space="preserve"> присоединил</w:t>
            </w:r>
            <w:r>
              <w:rPr>
                <w:rFonts w:cs="Arial"/>
                <w:b w:val="0"/>
                <w:color w:val="000000" w:themeColor="text1"/>
              </w:rPr>
              <w:t>и</w:t>
            </w:r>
            <w:r w:rsidR="004A7D25" w:rsidRPr="004A7D25">
              <w:rPr>
                <w:rFonts w:cs="Arial"/>
                <w:b w:val="0"/>
                <w:color w:val="000000" w:themeColor="text1"/>
              </w:rPr>
              <w:t>сь к пилотным регионам по разработке и внедрению Региональных стандартов сохранения наследия</w:t>
            </w:r>
          </w:p>
          <w:p w:rsidR="004A7D25" w:rsidRDefault="004A7D25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0741D" w:rsidRDefault="0047465F" w:rsidP="0047465F">
            <w:pPr>
              <w:pStyle w:val="affa"/>
              <w:widowControl w:val="0"/>
              <w:numPr>
                <w:ilvl w:val="0"/>
                <w:numId w:val="25"/>
              </w:numPr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В апреле 2024 года Рязанская и </w:t>
            </w:r>
            <w:r w:rsidR="004A7D25">
              <w:rPr>
                <w:rFonts w:cs="Arial"/>
                <w:color w:val="000000" w:themeColor="text1"/>
              </w:rPr>
              <w:t>Ярославская област</w:t>
            </w:r>
            <w:r>
              <w:rPr>
                <w:rFonts w:cs="Arial"/>
                <w:color w:val="000000" w:themeColor="text1"/>
              </w:rPr>
              <w:t>и</w:t>
            </w:r>
            <w:r w:rsidR="004A7D25">
              <w:rPr>
                <w:rFonts w:cs="Arial"/>
                <w:color w:val="000000" w:themeColor="text1"/>
              </w:rPr>
              <w:t xml:space="preserve"> </w:t>
            </w:r>
            <w:r w:rsidR="004A7D25" w:rsidRPr="006156D2">
              <w:rPr>
                <w:rFonts w:cs="Arial"/>
                <w:color w:val="000000" w:themeColor="text1"/>
              </w:rPr>
              <w:t>присоединил</w:t>
            </w:r>
            <w:r w:rsidR="004A7D25">
              <w:rPr>
                <w:rFonts w:cs="Arial"/>
                <w:color w:val="000000" w:themeColor="text1"/>
              </w:rPr>
              <w:t>а</w:t>
            </w:r>
            <w:r w:rsidR="004A7D25" w:rsidRPr="006156D2">
              <w:rPr>
                <w:rFonts w:cs="Arial"/>
                <w:color w:val="000000" w:themeColor="text1"/>
              </w:rPr>
              <w:t xml:space="preserve">сь к пилотным регионам по разработке </w:t>
            </w:r>
            <w:r w:rsidR="004A7D25">
              <w:rPr>
                <w:rFonts w:cs="Arial"/>
                <w:color w:val="000000" w:themeColor="text1"/>
              </w:rPr>
              <w:t>и внедрению Региональных стандартов сохранения наследия</w:t>
            </w:r>
          </w:p>
        </w:tc>
        <w:tc>
          <w:tcPr>
            <w:tcW w:w="0" w:type="auto"/>
          </w:tcPr>
          <w:p w:rsidR="0050741D" w:rsidRPr="00803CEB" w:rsidRDefault="004A7D25" w:rsidP="00682501">
            <w:pPr>
              <w:pStyle w:val="affa"/>
              <w:widowControl w:val="0"/>
              <w:numPr>
                <w:ilvl w:val="0"/>
                <w:numId w:val="25"/>
              </w:numPr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Проект </w:t>
            </w:r>
            <w:r w:rsidR="00682501">
              <w:rPr>
                <w:rFonts w:cs="Arial"/>
                <w:color w:val="000000" w:themeColor="text1"/>
              </w:rPr>
              <w:t>Р</w:t>
            </w:r>
            <w:r>
              <w:rPr>
                <w:rFonts w:cs="Arial"/>
                <w:color w:val="000000" w:themeColor="text1"/>
              </w:rPr>
              <w:t>егионального стандарта сохранения наследия Ярославской области находится на согласовании Правительства Ярославской области</w:t>
            </w:r>
          </w:p>
        </w:tc>
        <w:tc>
          <w:tcPr>
            <w:tcW w:w="0" w:type="auto"/>
          </w:tcPr>
          <w:p w:rsidR="0050741D" w:rsidRPr="00BD4749" w:rsidRDefault="0050741D" w:rsidP="00BD4749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721936" w:rsidTr="0096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2167" w:rsidRPr="00BE2167" w:rsidRDefault="00BE2167">
            <w:pPr>
              <w:rPr>
                <w:rFonts w:cs="Arial"/>
                <w:bCs/>
                <w:color w:val="000000" w:themeColor="text1"/>
              </w:rPr>
            </w:pPr>
            <w:r w:rsidRPr="00BE2167">
              <w:rPr>
                <w:rFonts w:cs="Arial"/>
                <w:bCs/>
                <w:color w:val="000000" w:themeColor="text1"/>
              </w:rPr>
              <w:t>2-12 мая 2024</w:t>
            </w:r>
          </w:p>
          <w:p w:rsidR="00BE2167" w:rsidRPr="00BE2167" w:rsidRDefault="00BE2167">
            <w:pPr>
              <w:rPr>
                <w:rFonts w:cs="Arial"/>
                <w:b w:val="0"/>
                <w:color w:val="000000" w:themeColor="text1"/>
              </w:rPr>
            </w:pPr>
          </w:p>
          <w:p w:rsidR="00A00828" w:rsidRDefault="00BE2167">
            <w:pPr>
              <w:rPr>
                <w:rFonts w:cs="Arial"/>
                <w:b w:val="0"/>
                <w:color w:val="000000" w:themeColor="text1"/>
              </w:rPr>
            </w:pPr>
            <w:r w:rsidRPr="00BE2167">
              <w:rPr>
                <w:rFonts w:cs="Arial"/>
                <w:b w:val="0"/>
                <w:color w:val="000000" w:themeColor="text1"/>
              </w:rPr>
              <w:t>IV Художественно-промышленная выставка-форум «Уникальная Россия»</w:t>
            </w:r>
          </w:p>
          <w:p w:rsidR="00BE2167" w:rsidRDefault="00BE2167" w:rsidP="00BE2167">
            <w:pPr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 w:val="0"/>
                <w:color w:val="000000" w:themeColor="text1"/>
              </w:rPr>
              <w:t>(</w:t>
            </w:r>
            <w:r w:rsidRPr="00BE2167">
              <w:rPr>
                <w:rFonts w:cs="Arial"/>
                <w:b w:val="0"/>
                <w:color w:val="000000" w:themeColor="text1"/>
              </w:rPr>
              <w:t>Москв</w:t>
            </w:r>
            <w:r>
              <w:rPr>
                <w:rFonts w:cs="Arial"/>
                <w:b w:val="0"/>
                <w:color w:val="000000" w:themeColor="text1"/>
              </w:rPr>
              <w:t>а</w:t>
            </w:r>
            <w:r w:rsidRPr="00BE2167">
              <w:rPr>
                <w:rFonts w:cs="Arial"/>
                <w:b w:val="0"/>
                <w:color w:val="000000" w:themeColor="text1"/>
              </w:rPr>
              <w:t>, Гостин</w:t>
            </w:r>
            <w:r>
              <w:rPr>
                <w:rFonts w:cs="Arial"/>
                <w:b w:val="0"/>
                <w:color w:val="000000" w:themeColor="text1"/>
              </w:rPr>
              <w:t>ый</w:t>
            </w:r>
            <w:r w:rsidRPr="00BE2167">
              <w:rPr>
                <w:rFonts w:cs="Arial"/>
                <w:b w:val="0"/>
                <w:color w:val="000000" w:themeColor="text1"/>
              </w:rPr>
              <w:t xml:space="preserve"> двор</w:t>
            </w:r>
            <w:r>
              <w:rPr>
                <w:rFonts w:cs="Arial"/>
                <w:b w:val="0"/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A00828" w:rsidRDefault="009B181E" w:rsidP="009B181E">
            <w:pPr>
              <w:pStyle w:val="affa"/>
              <w:widowControl w:val="0"/>
              <w:numPr>
                <w:ilvl w:val="0"/>
                <w:numId w:val="25"/>
              </w:numPr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30065A">
              <w:rPr>
                <w:rFonts w:cs="Arial"/>
                <w:color w:val="000000" w:themeColor="text1"/>
              </w:rPr>
              <w:t>Председатель Комисси</w:t>
            </w:r>
            <w:r>
              <w:rPr>
                <w:rFonts w:cs="Arial"/>
                <w:color w:val="000000" w:themeColor="text1"/>
              </w:rPr>
              <w:t>и Татьяна Львова выступила с докладом</w:t>
            </w:r>
            <w:r w:rsidRPr="009B181E">
              <w:rPr>
                <w:rFonts w:cs="Arial"/>
                <w:color w:val="000000" w:themeColor="text1"/>
              </w:rPr>
              <w:t xml:space="preserve"> в первый день IV Художественно-промышленной выставки-форума «Уникальная Россия», в рамках форума «Медиа России»</w:t>
            </w:r>
            <w:r>
              <w:rPr>
                <w:rFonts w:cs="Arial"/>
                <w:color w:val="000000" w:themeColor="text1"/>
              </w:rPr>
              <w:t>.</w:t>
            </w:r>
          </w:p>
          <w:p w:rsidR="009B181E" w:rsidRDefault="009B181E" w:rsidP="009B181E">
            <w:pPr>
              <w:pStyle w:val="affa"/>
              <w:widowControl w:val="0"/>
              <w:numPr>
                <w:ilvl w:val="0"/>
                <w:numId w:val="25"/>
              </w:numPr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9B181E">
              <w:rPr>
                <w:rFonts w:cs="Arial"/>
                <w:color w:val="000000" w:themeColor="text1"/>
              </w:rPr>
              <w:t>На выставке Агентство «Интеллект» представило свой стенд.</w:t>
            </w:r>
          </w:p>
        </w:tc>
        <w:tc>
          <w:tcPr>
            <w:tcW w:w="0" w:type="auto"/>
          </w:tcPr>
          <w:p w:rsidR="00A00828" w:rsidRDefault="00A00828" w:rsidP="009B181E">
            <w:pPr>
              <w:pStyle w:val="affa"/>
              <w:widowControl w:val="0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0" w:type="auto"/>
          </w:tcPr>
          <w:p w:rsidR="00A00828" w:rsidRPr="00BD4749" w:rsidRDefault="00A00828" w:rsidP="00BD474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7A5DD0" w:rsidTr="00960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B0062" w:rsidRPr="00BE2167" w:rsidRDefault="00EB0062" w:rsidP="00EB0062">
            <w:pPr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14</w:t>
            </w:r>
            <w:r w:rsidRPr="00BE2167">
              <w:rPr>
                <w:rFonts w:cs="Arial"/>
                <w:bCs/>
                <w:color w:val="000000" w:themeColor="text1"/>
              </w:rPr>
              <w:t xml:space="preserve"> мая 2024</w:t>
            </w:r>
          </w:p>
          <w:p w:rsidR="00EB0062" w:rsidRPr="00BE2167" w:rsidRDefault="00EB0062" w:rsidP="00EB0062">
            <w:pPr>
              <w:rPr>
                <w:rFonts w:cs="Arial"/>
                <w:b w:val="0"/>
                <w:color w:val="000000" w:themeColor="text1"/>
              </w:rPr>
            </w:pPr>
          </w:p>
          <w:p w:rsidR="007A5DD0" w:rsidRDefault="00EB0062" w:rsidP="00EB0062">
            <w:pPr>
              <w:rPr>
                <w:rFonts w:cs="Arial"/>
                <w:b w:val="0"/>
                <w:color w:val="000000" w:themeColor="text1"/>
              </w:rPr>
            </w:pPr>
            <w:r w:rsidRPr="00EB0062">
              <w:rPr>
                <w:rFonts w:cs="Arial"/>
                <w:b w:val="0"/>
                <w:color w:val="000000" w:themeColor="text1"/>
              </w:rPr>
              <w:t>Форум по сохранению культурного наследия</w:t>
            </w:r>
            <w:r>
              <w:rPr>
                <w:rFonts w:cs="Arial"/>
                <w:b w:val="0"/>
                <w:color w:val="000000" w:themeColor="text1"/>
              </w:rPr>
              <w:t xml:space="preserve"> «Орловское наследие»</w:t>
            </w:r>
          </w:p>
          <w:p w:rsidR="00EB0062" w:rsidRPr="00BE2167" w:rsidRDefault="00EB0062" w:rsidP="00EB0062">
            <w:pPr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 w:val="0"/>
                <w:color w:val="000000" w:themeColor="text1"/>
              </w:rPr>
              <w:t>(г. Орел)</w:t>
            </w:r>
          </w:p>
        </w:tc>
        <w:tc>
          <w:tcPr>
            <w:tcW w:w="0" w:type="auto"/>
          </w:tcPr>
          <w:p w:rsidR="007A5DD0" w:rsidRDefault="00EB0062" w:rsidP="00EB0062">
            <w:pPr>
              <w:pStyle w:val="affa"/>
              <w:widowControl w:val="0"/>
              <w:numPr>
                <w:ilvl w:val="0"/>
                <w:numId w:val="25"/>
              </w:numPr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30065A">
              <w:rPr>
                <w:rFonts w:cs="Arial"/>
                <w:color w:val="000000" w:themeColor="text1"/>
              </w:rPr>
              <w:t>Председатель Комисси</w:t>
            </w:r>
            <w:r>
              <w:rPr>
                <w:rFonts w:cs="Arial"/>
                <w:color w:val="000000" w:themeColor="text1"/>
              </w:rPr>
              <w:t>и Татьяна Львова </w:t>
            </w:r>
            <w:r w:rsidRPr="00EB0062">
              <w:rPr>
                <w:rFonts w:cs="Arial"/>
                <w:color w:val="000000" w:themeColor="text1"/>
              </w:rPr>
              <w:t xml:space="preserve"> выступила с докладом на форуме по сохранению культурного наследия «Орловское наследие», с докладом о возможности внедрения в Орловской области Модельного регионального стандарта по сохранению и приумножению культурно</w:t>
            </w:r>
            <w:r>
              <w:rPr>
                <w:rFonts w:cs="Arial"/>
                <w:color w:val="000000" w:themeColor="text1"/>
              </w:rPr>
              <w:t>-исторического достояния России</w:t>
            </w:r>
          </w:p>
        </w:tc>
        <w:tc>
          <w:tcPr>
            <w:tcW w:w="0" w:type="auto"/>
          </w:tcPr>
          <w:p w:rsidR="007A5DD0" w:rsidRDefault="00EB0062" w:rsidP="00EB0062">
            <w:pPr>
              <w:pStyle w:val="affa"/>
              <w:widowControl w:val="0"/>
              <w:numPr>
                <w:ilvl w:val="0"/>
                <w:numId w:val="25"/>
              </w:numPr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В ноябре 2024 года Орловская область </w:t>
            </w:r>
            <w:r w:rsidRPr="006156D2">
              <w:rPr>
                <w:rFonts w:cs="Arial"/>
                <w:color w:val="000000" w:themeColor="text1"/>
              </w:rPr>
              <w:t>присоединил</w:t>
            </w:r>
            <w:r>
              <w:rPr>
                <w:rFonts w:cs="Arial"/>
                <w:color w:val="000000" w:themeColor="text1"/>
              </w:rPr>
              <w:t>а</w:t>
            </w:r>
            <w:r w:rsidRPr="006156D2">
              <w:rPr>
                <w:rFonts w:cs="Arial"/>
                <w:color w:val="000000" w:themeColor="text1"/>
              </w:rPr>
              <w:t xml:space="preserve">сь к пилотным регионам по разработке </w:t>
            </w:r>
            <w:r>
              <w:rPr>
                <w:rFonts w:cs="Arial"/>
                <w:color w:val="000000" w:themeColor="text1"/>
              </w:rPr>
              <w:t>и внедрению Региональных стандартов сохранения наследия</w:t>
            </w:r>
          </w:p>
        </w:tc>
        <w:tc>
          <w:tcPr>
            <w:tcW w:w="0" w:type="auto"/>
          </w:tcPr>
          <w:p w:rsidR="007A5DD0" w:rsidRPr="00BD4749" w:rsidRDefault="007A5DD0" w:rsidP="00BD4749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7A5DD0" w:rsidTr="0096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97367" w:rsidRDefault="00E97367">
            <w:pPr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lastRenderedPageBreak/>
              <w:t>23 мая 2024</w:t>
            </w:r>
          </w:p>
          <w:p w:rsidR="00E97367" w:rsidRDefault="00E97367">
            <w:pPr>
              <w:rPr>
                <w:rFonts w:cs="Arial"/>
                <w:bCs/>
                <w:color w:val="000000" w:themeColor="text1"/>
              </w:rPr>
            </w:pPr>
          </w:p>
          <w:p w:rsidR="007A5DD0" w:rsidRPr="00BE2167" w:rsidRDefault="00E97367" w:rsidP="00E97367">
            <w:pPr>
              <w:rPr>
                <w:rFonts w:cs="Arial"/>
                <w:bCs/>
                <w:color w:val="000000" w:themeColor="text1"/>
              </w:rPr>
            </w:pPr>
            <w:r w:rsidRPr="00E97367">
              <w:rPr>
                <w:rFonts w:cs="Arial"/>
                <w:b w:val="0"/>
                <w:color w:val="000000" w:themeColor="text1"/>
              </w:rPr>
              <w:t>Парламентские слушания на тему «Совершенствование законодательного регулирования в сфере сохранения объектов культурного наследия (памятников истории и культуры) Российской Федерации», организованные Комитетом по культуре ГД РФ</w:t>
            </w:r>
          </w:p>
        </w:tc>
        <w:tc>
          <w:tcPr>
            <w:tcW w:w="0" w:type="auto"/>
          </w:tcPr>
          <w:p w:rsidR="007A5DD0" w:rsidRDefault="00E97367" w:rsidP="003C2207">
            <w:pPr>
              <w:pStyle w:val="affa"/>
              <w:widowControl w:val="0"/>
              <w:numPr>
                <w:ilvl w:val="0"/>
                <w:numId w:val="25"/>
              </w:numPr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30065A">
              <w:rPr>
                <w:rFonts w:cs="Arial"/>
                <w:color w:val="000000" w:themeColor="text1"/>
              </w:rPr>
              <w:t>Председатель Комисси</w:t>
            </w:r>
            <w:r>
              <w:rPr>
                <w:rFonts w:cs="Arial"/>
                <w:color w:val="000000" w:themeColor="text1"/>
              </w:rPr>
              <w:t>и Татьяна Львова </w:t>
            </w:r>
            <w:r w:rsidR="009005BB" w:rsidRPr="009005BB">
              <w:rPr>
                <w:rFonts w:cs="Arial"/>
                <w:color w:val="000000" w:themeColor="text1"/>
              </w:rPr>
              <w:t>приняла участие в парламентских слушаниях на тему «Совершенствование законодательного регулирования в сфере сохранения объектов культурного наследия (памятников истории и культуры) Российской Федерации», организованных Комитетом по культуре ГД РФ, с докладом «Меры, необходимые для привлечения бизнеса к сохранению объектов культурного наследия».</w:t>
            </w:r>
          </w:p>
        </w:tc>
        <w:tc>
          <w:tcPr>
            <w:tcW w:w="0" w:type="auto"/>
          </w:tcPr>
          <w:p w:rsidR="007A5DD0" w:rsidRDefault="007A5DD0" w:rsidP="009005BB">
            <w:pPr>
              <w:pStyle w:val="affa"/>
              <w:widowControl w:val="0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0" w:type="auto"/>
          </w:tcPr>
          <w:p w:rsidR="007A5DD0" w:rsidRPr="00BD4749" w:rsidRDefault="007A5DD0" w:rsidP="00BD474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BE2167" w:rsidTr="00960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2167" w:rsidRPr="00EF7B41" w:rsidRDefault="00BE2167" w:rsidP="00BE2167">
            <w:pPr>
              <w:rPr>
                <w:rFonts w:cs="Arial"/>
                <w:bCs/>
                <w:color w:val="000000" w:themeColor="text1"/>
              </w:rPr>
            </w:pPr>
            <w:r w:rsidRPr="00EF7B41">
              <w:rPr>
                <w:rFonts w:cs="Arial"/>
                <w:bCs/>
                <w:color w:val="000000" w:themeColor="text1"/>
              </w:rPr>
              <w:t>24 мая 2024</w:t>
            </w:r>
          </w:p>
          <w:p w:rsidR="00BE2167" w:rsidRPr="00EF7B41" w:rsidRDefault="00BE2167" w:rsidP="00BE2167">
            <w:pPr>
              <w:rPr>
                <w:rFonts w:cs="Arial"/>
                <w:b w:val="0"/>
                <w:color w:val="000000" w:themeColor="text1"/>
              </w:rPr>
            </w:pPr>
          </w:p>
          <w:p w:rsidR="00BE2167" w:rsidRPr="00BE2167" w:rsidRDefault="00C00007" w:rsidP="00BE2167">
            <w:pPr>
              <w:rPr>
                <w:rFonts w:cs="Arial"/>
                <w:bCs/>
                <w:color w:val="000000" w:themeColor="text1"/>
              </w:rPr>
            </w:pPr>
            <w:r w:rsidRPr="00EF7B41">
              <w:rPr>
                <w:rFonts w:cs="Arial"/>
                <w:b w:val="0"/>
                <w:bCs/>
                <w:color w:val="000000" w:themeColor="text1"/>
              </w:rPr>
              <w:t>Заседание Комиссии</w:t>
            </w:r>
            <w:r w:rsidRPr="00EF7B41">
              <w:rPr>
                <w:rFonts w:cs="Arial"/>
                <w:b w:val="0"/>
                <w:bCs/>
                <w:color w:val="000000" w:themeColor="text1"/>
              </w:rPr>
              <w:br/>
              <w:t>(г. Москва)</w:t>
            </w:r>
          </w:p>
        </w:tc>
        <w:tc>
          <w:tcPr>
            <w:tcW w:w="0" w:type="auto"/>
          </w:tcPr>
          <w:p w:rsidR="00BE2167" w:rsidRDefault="00893F5C" w:rsidP="00500019">
            <w:pPr>
              <w:pStyle w:val="affa"/>
              <w:widowControl w:val="0"/>
              <w:numPr>
                <w:ilvl w:val="0"/>
                <w:numId w:val="2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893F5C">
              <w:rPr>
                <w:rFonts w:cs="Arial"/>
                <w:color w:val="000000" w:themeColor="text1"/>
              </w:rPr>
              <w:t>Об изменениях в составе участников Комиссии</w:t>
            </w:r>
          </w:p>
          <w:p w:rsidR="00EF48EA" w:rsidRPr="00500019" w:rsidRDefault="00EF48EA" w:rsidP="00500019">
            <w:pPr>
              <w:pStyle w:val="affa"/>
              <w:widowControl w:val="0"/>
              <w:numPr>
                <w:ilvl w:val="0"/>
                <w:numId w:val="2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bookmarkStart w:id="0" w:name="_Hlk170748358"/>
            <w:r w:rsidRPr="00500019">
              <w:rPr>
                <w:rFonts w:cs="Arial"/>
                <w:color w:val="000000" w:themeColor="text1"/>
              </w:rPr>
              <w:t xml:space="preserve">Об утверждении проектов </w:t>
            </w:r>
            <w:r w:rsidR="00500019">
              <w:rPr>
                <w:rFonts w:cs="Arial"/>
                <w:color w:val="000000" w:themeColor="text1"/>
              </w:rPr>
              <w:t>НПА</w:t>
            </w:r>
            <w:r w:rsidRPr="00500019">
              <w:rPr>
                <w:rFonts w:cs="Arial"/>
                <w:color w:val="000000" w:themeColor="text1"/>
              </w:rPr>
              <w:t xml:space="preserve"> и предложений для дальнейшего продвижения в органах власти:</w:t>
            </w:r>
          </w:p>
          <w:p w:rsidR="00EF48EA" w:rsidRPr="00500019" w:rsidRDefault="00EF48EA" w:rsidP="00500019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500019">
              <w:rPr>
                <w:rFonts w:cs="Arial"/>
                <w:color w:val="000000" w:themeColor="text1"/>
              </w:rPr>
              <w:t xml:space="preserve">1) Законопроекты «О внесении изменений в Федеральный закон «Об объектах культурного наследия (памятниках истории и культуры) народов Российской Федерации» в части устранения избыточных требований к проведению работ по сохранению объектов культурного наследия и к их </w:t>
            </w:r>
            <w:r w:rsidRPr="00500019">
              <w:rPr>
                <w:rFonts w:cs="Arial"/>
                <w:color w:val="000000" w:themeColor="text1"/>
              </w:rPr>
              <w:lastRenderedPageBreak/>
              <w:t>вовлечению в хозяйственный оборот, подготовленные КГИОП, г. Санкт-Петербург, с учетом замечаний Комиссии;</w:t>
            </w:r>
          </w:p>
          <w:p w:rsidR="00EF48EA" w:rsidRPr="00500019" w:rsidRDefault="00EF48EA" w:rsidP="00500019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proofErr w:type="gramStart"/>
            <w:r w:rsidRPr="00500019">
              <w:rPr>
                <w:rFonts w:cs="Arial"/>
                <w:color w:val="000000" w:themeColor="text1"/>
              </w:rPr>
              <w:t>2) Предложение о принятии постановления Правительства РФ во исполнение пункта  3 статьи 14 Федерального закона от 25.06.2002 № 73-ФЗ «Об объектах культурного наследия (памятниках истории и культуры) народов Российской Федерации», в соответствии с которым собственник ОКН федерального значения, либо лицо, пользующееся им на основании договора безвозмездного пользования и производящее за счет собственных средств работы по его сохранению, имеет право на компенсацию</w:t>
            </w:r>
            <w:proofErr w:type="gramEnd"/>
            <w:r w:rsidRPr="00500019">
              <w:rPr>
                <w:rFonts w:cs="Arial"/>
                <w:color w:val="000000" w:themeColor="text1"/>
              </w:rPr>
              <w:t xml:space="preserve"> произведенных им затрат;</w:t>
            </w:r>
          </w:p>
          <w:p w:rsidR="00893F5C" w:rsidRDefault="00EF48EA" w:rsidP="00500019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500019">
              <w:rPr>
                <w:rFonts w:cs="Arial"/>
                <w:color w:val="000000" w:themeColor="text1"/>
              </w:rPr>
              <w:t>3) Предложение о предоставлении льготы по налогу на прибыль организаций (НДФЛ, в случае если ИП находится на общей системе налогообложения; а также УСН, в случае ее применения) при инвестиции части прибыли в реставрацию объекта культурного наследия.</w:t>
            </w:r>
            <w:bookmarkEnd w:id="0"/>
          </w:p>
          <w:p w:rsidR="00500019" w:rsidRPr="00500019" w:rsidRDefault="00500019" w:rsidP="00500019">
            <w:pPr>
              <w:pStyle w:val="affa"/>
              <w:widowControl w:val="0"/>
              <w:numPr>
                <w:ilvl w:val="0"/>
                <w:numId w:val="2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500019">
              <w:rPr>
                <w:rFonts w:cs="Arial"/>
                <w:color w:val="000000" w:themeColor="text1"/>
              </w:rPr>
              <w:t xml:space="preserve">Реализация в регионах федерального </w:t>
            </w:r>
            <w:r w:rsidRPr="00500019">
              <w:rPr>
                <w:rFonts w:cs="Arial"/>
                <w:color w:val="000000" w:themeColor="text1"/>
              </w:rPr>
              <w:lastRenderedPageBreak/>
              <w:t>проекта по расселению непригодного для проживания жилищного фонда как основа формирования и развития рынка исторической недвижимости.</w:t>
            </w:r>
          </w:p>
          <w:p w:rsidR="00500019" w:rsidRPr="00500019" w:rsidRDefault="00500019" w:rsidP="00500019">
            <w:pPr>
              <w:pStyle w:val="affa"/>
              <w:widowControl w:val="0"/>
              <w:numPr>
                <w:ilvl w:val="0"/>
                <w:numId w:val="2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500019">
              <w:rPr>
                <w:rFonts w:cs="Arial"/>
                <w:color w:val="000000" w:themeColor="text1"/>
              </w:rPr>
              <w:t>Многоквартирные дома-памятники. Проблемы и решения.</w:t>
            </w:r>
          </w:p>
          <w:p w:rsidR="00500019" w:rsidRPr="00500019" w:rsidRDefault="00500019" w:rsidP="00500019">
            <w:pPr>
              <w:pStyle w:val="affa"/>
              <w:widowControl w:val="0"/>
              <w:numPr>
                <w:ilvl w:val="0"/>
                <w:numId w:val="2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500019">
              <w:rPr>
                <w:rFonts w:cs="Arial"/>
                <w:color w:val="000000" w:themeColor="text1"/>
              </w:rPr>
              <w:t>Об особенностях работы с Фондом капитального ремонта.</w:t>
            </w:r>
          </w:p>
          <w:p w:rsidR="00500019" w:rsidRPr="00500019" w:rsidRDefault="00500019" w:rsidP="00500019">
            <w:pPr>
              <w:pStyle w:val="affa"/>
              <w:widowControl w:val="0"/>
              <w:numPr>
                <w:ilvl w:val="0"/>
                <w:numId w:val="2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500019">
              <w:rPr>
                <w:rFonts w:cs="Arial"/>
                <w:color w:val="000000" w:themeColor="text1"/>
              </w:rPr>
              <w:t>Современное состояние каменного зодчества православной архитектуры</w:t>
            </w:r>
            <w:r>
              <w:rPr>
                <w:rFonts w:cs="Arial"/>
                <w:color w:val="000000" w:themeColor="text1"/>
              </w:rPr>
              <w:t>.</w:t>
            </w:r>
          </w:p>
          <w:p w:rsidR="00500019" w:rsidRPr="00500019" w:rsidRDefault="00500019" w:rsidP="00500019">
            <w:pPr>
              <w:pStyle w:val="affa"/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500019">
              <w:rPr>
                <w:rFonts w:cs="Arial"/>
                <w:color w:val="000000" w:themeColor="text1"/>
              </w:rPr>
              <w:t>Актуальные проблемы в сохранении деревянного зодчества православной архитектуры</w:t>
            </w:r>
          </w:p>
          <w:p w:rsidR="00500019" w:rsidRPr="00500019" w:rsidRDefault="00500019" w:rsidP="00500019">
            <w:pPr>
              <w:pStyle w:val="affa"/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500019">
              <w:rPr>
                <w:rFonts w:cs="Arial"/>
                <w:color w:val="000000" w:themeColor="text1"/>
              </w:rPr>
              <w:t xml:space="preserve">Предложение по внесению изменений в законодательство РФ в части возможности использование </w:t>
            </w:r>
            <w:proofErr w:type="spellStart"/>
            <w:r w:rsidRPr="00500019">
              <w:rPr>
                <w:rFonts w:cs="Arial"/>
                <w:color w:val="000000" w:themeColor="text1"/>
              </w:rPr>
              <w:t>прихрамовых</w:t>
            </w:r>
            <w:proofErr w:type="spellEnd"/>
            <w:r w:rsidRPr="00500019">
              <w:rPr>
                <w:rFonts w:cs="Arial"/>
                <w:color w:val="000000" w:themeColor="text1"/>
              </w:rPr>
              <w:t xml:space="preserve"> территорий в коммерческих целях</w:t>
            </w:r>
          </w:p>
        </w:tc>
        <w:tc>
          <w:tcPr>
            <w:tcW w:w="0" w:type="auto"/>
          </w:tcPr>
          <w:p w:rsidR="00BE2167" w:rsidRDefault="00EF7B41" w:rsidP="00EF7B41">
            <w:pPr>
              <w:pStyle w:val="affa"/>
              <w:widowControl w:val="0"/>
              <w:numPr>
                <w:ilvl w:val="0"/>
                <w:numId w:val="25"/>
              </w:numPr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lastRenderedPageBreak/>
              <w:t xml:space="preserve">18 июня 2024 года </w:t>
            </w:r>
            <w:r w:rsidR="00B77EDD" w:rsidRPr="00B77EDD">
              <w:rPr>
                <w:rFonts w:cs="Arial"/>
                <w:color w:val="000000" w:themeColor="text1"/>
              </w:rPr>
              <w:t>Член Экспертного совета Минстроя России</w:t>
            </w:r>
            <w:r w:rsidR="00B77EDD">
              <w:rPr>
                <w:rFonts w:cs="Arial"/>
                <w:color w:val="000000" w:themeColor="text1"/>
              </w:rPr>
              <w:t xml:space="preserve"> Евгения </w:t>
            </w:r>
            <w:proofErr w:type="spellStart"/>
            <w:r w:rsidR="00B77EDD">
              <w:rPr>
                <w:rFonts w:cs="Arial"/>
                <w:color w:val="000000" w:themeColor="text1"/>
              </w:rPr>
              <w:t>Муринец</w:t>
            </w:r>
            <w:proofErr w:type="spellEnd"/>
            <w:r w:rsidR="00B77EDD">
              <w:rPr>
                <w:rFonts w:cs="Arial"/>
                <w:color w:val="000000" w:themeColor="text1"/>
              </w:rPr>
              <w:t xml:space="preserve"> совместно с п</w:t>
            </w:r>
            <w:r w:rsidR="00B77EDD" w:rsidRPr="0030065A">
              <w:rPr>
                <w:rFonts w:cs="Arial"/>
                <w:color w:val="000000" w:themeColor="text1"/>
              </w:rPr>
              <w:t>редседател</w:t>
            </w:r>
            <w:r w:rsidR="00B77EDD">
              <w:rPr>
                <w:rFonts w:cs="Arial"/>
                <w:color w:val="000000" w:themeColor="text1"/>
              </w:rPr>
              <w:t>ем</w:t>
            </w:r>
            <w:r w:rsidR="00B77EDD" w:rsidRPr="0030065A">
              <w:rPr>
                <w:rFonts w:cs="Arial"/>
                <w:color w:val="000000" w:themeColor="text1"/>
              </w:rPr>
              <w:t xml:space="preserve"> Комисси</w:t>
            </w:r>
            <w:r w:rsidR="00B77EDD">
              <w:rPr>
                <w:rFonts w:cs="Arial"/>
                <w:color w:val="000000" w:themeColor="text1"/>
              </w:rPr>
              <w:t>и Татьяной Львовой</w:t>
            </w:r>
            <w:r w:rsidR="00B77EDD" w:rsidRPr="00B77EDD">
              <w:rPr>
                <w:rFonts w:cs="Arial"/>
                <w:color w:val="000000" w:themeColor="text1"/>
              </w:rPr>
              <w:t xml:space="preserve"> и </w:t>
            </w:r>
            <w:hyperlink r:id="rId9" w:history="1">
              <w:proofErr w:type="gramStart"/>
              <w:r w:rsidR="00B77EDD">
                <w:rPr>
                  <w:rFonts w:cs="Arial"/>
                  <w:color w:val="000000" w:themeColor="text1"/>
                </w:rPr>
                <w:t>эксперто</w:t>
              </w:r>
            </w:hyperlink>
            <w:r w:rsidR="00B77EDD">
              <w:rPr>
                <w:rFonts w:cs="Arial"/>
                <w:color w:val="000000" w:themeColor="text1"/>
              </w:rPr>
              <w:t>м</w:t>
            </w:r>
            <w:proofErr w:type="gramEnd"/>
            <w:r w:rsidR="00B77EDD">
              <w:rPr>
                <w:rFonts w:cs="Arial"/>
                <w:color w:val="000000" w:themeColor="text1"/>
              </w:rPr>
              <w:t xml:space="preserve"> Ильей Лагутиным</w:t>
            </w:r>
            <w:r w:rsidR="00B77EDD" w:rsidRPr="00B77EDD">
              <w:rPr>
                <w:rFonts w:cs="Arial"/>
                <w:color w:val="000000" w:themeColor="text1"/>
              </w:rPr>
              <w:t xml:space="preserve"> </w:t>
            </w:r>
            <w:r>
              <w:rPr>
                <w:rFonts w:cs="Arial"/>
                <w:color w:val="000000" w:themeColor="text1"/>
              </w:rPr>
              <w:t>на с</w:t>
            </w:r>
            <w:r w:rsidRPr="00EF7B41">
              <w:rPr>
                <w:rFonts w:cs="Arial"/>
                <w:color w:val="000000" w:themeColor="text1"/>
              </w:rPr>
              <w:t xml:space="preserve">овместном заседании Комиссии по жилищной политике и Комиссии по </w:t>
            </w:r>
            <w:r w:rsidRPr="00EF7B41">
              <w:rPr>
                <w:rFonts w:cs="Arial"/>
                <w:color w:val="000000" w:themeColor="text1"/>
              </w:rPr>
              <w:lastRenderedPageBreak/>
              <w:t>ОКН Общественного совета при Минстрое России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="00B77EDD">
              <w:rPr>
                <w:rFonts w:cs="Arial"/>
                <w:color w:val="000000" w:themeColor="text1"/>
              </w:rPr>
              <w:t xml:space="preserve">доложили о </w:t>
            </w:r>
            <w:r w:rsidR="00B77EDD" w:rsidRPr="00B77EDD">
              <w:rPr>
                <w:rFonts w:cs="Arial"/>
                <w:color w:val="000000" w:themeColor="text1"/>
              </w:rPr>
              <w:t>предложениях</w:t>
            </w:r>
            <w:r w:rsidR="00B77EDD">
              <w:rPr>
                <w:rFonts w:cs="Arial"/>
                <w:color w:val="000000" w:themeColor="text1"/>
              </w:rPr>
              <w:t xml:space="preserve"> Комиссии</w:t>
            </w:r>
            <w:r w:rsidR="00B77EDD" w:rsidRPr="00B77EDD">
              <w:rPr>
                <w:rFonts w:cs="Arial"/>
                <w:color w:val="000000" w:themeColor="text1"/>
              </w:rPr>
              <w:t xml:space="preserve">, направленных на оптимизацию процедуры признания аварийными и расселения </w:t>
            </w:r>
            <w:r w:rsidR="00B77EDD">
              <w:rPr>
                <w:rFonts w:cs="Arial"/>
                <w:color w:val="000000" w:themeColor="text1"/>
              </w:rPr>
              <w:t>МКД</w:t>
            </w:r>
            <w:r w:rsidR="00B77EDD" w:rsidRPr="00B77EDD">
              <w:rPr>
                <w:rFonts w:cs="Arial"/>
                <w:color w:val="000000" w:themeColor="text1"/>
              </w:rPr>
              <w:t xml:space="preserve">, являющихся </w:t>
            </w:r>
            <w:r w:rsidR="00B77EDD">
              <w:rPr>
                <w:rFonts w:cs="Arial"/>
                <w:color w:val="000000" w:themeColor="text1"/>
              </w:rPr>
              <w:t>ОКН</w:t>
            </w:r>
            <w:r w:rsidR="00B77EDD" w:rsidRPr="00B77EDD">
              <w:rPr>
                <w:rFonts w:cs="Arial"/>
                <w:color w:val="000000" w:themeColor="text1"/>
              </w:rPr>
              <w:t>, с целью передачи их частным инвесторам для последующей реконструкции и включения в экономический хозяйственный оборот.</w:t>
            </w:r>
          </w:p>
        </w:tc>
        <w:tc>
          <w:tcPr>
            <w:tcW w:w="0" w:type="auto"/>
          </w:tcPr>
          <w:p w:rsidR="00BE2167" w:rsidRPr="00BD4749" w:rsidRDefault="00BE2167" w:rsidP="00BD4749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BE2167" w:rsidTr="0096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2167" w:rsidRDefault="004719A2" w:rsidP="00BE2167">
            <w:pPr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lastRenderedPageBreak/>
              <w:t>13-15 июня 2024 года</w:t>
            </w:r>
          </w:p>
          <w:p w:rsidR="00500019" w:rsidRDefault="00500019" w:rsidP="00BE2167">
            <w:pPr>
              <w:rPr>
                <w:rFonts w:cs="Arial"/>
                <w:bCs/>
                <w:color w:val="000000" w:themeColor="text1"/>
              </w:rPr>
            </w:pPr>
          </w:p>
          <w:p w:rsidR="00500019" w:rsidRDefault="00500019" w:rsidP="00BE2167">
            <w:pPr>
              <w:rPr>
                <w:rFonts w:cs="Arial"/>
                <w:b w:val="0"/>
                <w:color w:val="000000" w:themeColor="text1"/>
              </w:rPr>
            </w:pPr>
            <w:r w:rsidRPr="004719A2">
              <w:rPr>
                <w:rFonts w:cs="Arial"/>
                <w:b w:val="0"/>
                <w:color w:val="000000" w:themeColor="text1"/>
              </w:rPr>
              <w:t>VII Всероссийский фестиваль «Архитектурное наследие 2024»</w:t>
            </w:r>
          </w:p>
          <w:p w:rsidR="00457576" w:rsidRDefault="00457576" w:rsidP="00BE2167">
            <w:pPr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 w:val="0"/>
                <w:color w:val="000000" w:themeColor="text1"/>
              </w:rPr>
              <w:t>(г. Тюмень)</w:t>
            </w:r>
          </w:p>
        </w:tc>
        <w:tc>
          <w:tcPr>
            <w:tcW w:w="0" w:type="auto"/>
          </w:tcPr>
          <w:p w:rsidR="00BE2167" w:rsidRDefault="00C008E4" w:rsidP="004D0E43">
            <w:pPr>
              <w:pStyle w:val="affa"/>
              <w:widowControl w:val="0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30065A">
              <w:rPr>
                <w:rFonts w:cs="Arial"/>
                <w:color w:val="000000" w:themeColor="text1"/>
              </w:rPr>
              <w:t>Председатель Комисси</w:t>
            </w:r>
            <w:r>
              <w:rPr>
                <w:rFonts w:cs="Arial"/>
                <w:color w:val="000000" w:themeColor="text1"/>
              </w:rPr>
              <w:t>и Татьяна Львова </w:t>
            </w:r>
            <w:r w:rsidRPr="00EB0062">
              <w:rPr>
                <w:rFonts w:cs="Arial"/>
                <w:color w:val="000000" w:themeColor="text1"/>
              </w:rPr>
              <w:t xml:space="preserve"> </w:t>
            </w:r>
            <w:r w:rsidR="004D0E43" w:rsidRPr="004D0E43">
              <w:rPr>
                <w:rFonts w:cs="Arial"/>
                <w:color w:val="000000" w:themeColor="text1"/>
              </w:rPr>
              <w:t xml:space="preserve">в рамках фестиваля «Архитектурное наследие 2024» организовала и </w:t>
            </w:r>
            <w:proofErr w:type="spellStart"/>
            <w:r w:rsidR="004D0E43" w:rsidRPr="004D0E43">
              <w:rPr>
                <w:rFonts w:cs="Arial"/>
                <w:color w:val="000000" w:themeColor="text1"/>
              </w:rPr>
              <w:t>модерировала</w:t>
            </w:r>
            <w:proofErr w:type="spellEnd"/>
            <w:r w:rsidR="004D0E43" w:rsidRPr="004D0E43">
              <w:rPr>
                <w:rFonts w:cs="Arial"/>
                <w:color w:val="000000" w:themeColor="text1"/>
              </w:rPr>
              <w:t xml:space="preserve"> панельную дискуссию «Вопросы привлечения инвестиций в развитие </w:t>
            </w:r>
            <w:r w:rsidR="004D0E43" w:rsidRPr="004D0E43">
              <w:rPr>
                <w:rFonts w:cs="Arial"/>
                <w:color w:val="000000" w:themeColor="text1"/>
              </w:rPr>
              <w:lastRenderedPageBreak/>
              <w:t>объектов культурного наследия».</w:t>
            </w:r>
          </w:p>
        </w:tc>
        <w:tc>
          <w:tcPr>
            <w:tcW w:w="0" w:type="auto"/>
          </w:tcPr>
          <w:p w:rsidR="00BE2167" w:rsidRDefault="00BE2167" w:rsidP="00E93E55">
            <w:pPr>
              <w:pStyle w:val="affa"/>
              <w:widowControl w:val="0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0" w:type="auto"/>
          </w:tcPr>
          <w:p w:rsidR="00BE2167" w:rsidRPr="00BD4749" w:rsidRDefault="00BE2167" w:rsidP="00BD474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B77EDD" w:rsidTr="00960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77EDD" w:rsidRDefault="00B77EDD" w:rsidP="00BE2167">
            <w:pPr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lastRenderedPageBreak/>
              <w:t>18 июня 2024</w:t>
            </w:r>
          </w:p>
          <w:p w:rsidR="00B77EDD" w:rsidRDefault="00B77EDD" w:rsidP="00BE2167">
            <w:pPr>
              <w:rPr>
                <w:rFonts w:cs="Arial"/>
                <w:bCs/>
                <w:color w:val="000000" w:themeColor="text1"/>
              </w:rPr>
            </w:pPr>
          </w:p>
          <w:p w:rsidR="00B77EDD" w:rsidRPr="00B77EDD" w:rsidRDefault="00B77EDD" w:rsidP="00B77EDD">
            <w:pPr>
              <w:rPr>
                <w:rFonts w:cs="Arial"/>
                <w:b w:val="0"/>
                <w:bCs/>
                <w:color w:val="000000" w:themeColor="text1"/>
              </w:rPr>
            </w:pPr>
            <w:r w:rsidRPr="00B77EDD">
              <w:rPr>
                <w:rFonts w:cs="Arial"/>
                <w:b w:val="0"/>
                <w:color w:val="000000" w:themeColor="text1"/>
              </w:rPr>
              <w:t>Совместное заседание Комиссии по жилищной политике и Комиссии по ОКН Общественного совета при Минстрое России</w:t>
            </w:r>
          </w:p>
        </w:tc>
        <w:tc>
          <w:tcPr>
            <w:tcW w:w="0" w:type="auto"/>
          </w:tcPr>
          <w:p w:rsidR="00B77EDD" w:rsidRPr="0030065A" w:rsidRDefault="00B77EDD" w:rsidP="00B77EDD">
            <w:pPr>
              <w:pStyle w:val="affa"/>
              <w:widowControl w:val="0"/>
              <w:numPr>
                <w:ilvl w:val="0"/>
                <w:numId w:val="2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B77EDD">
              <w:rPr>
                <w:rFonts w:cs="Arial"/>
                <w:color w:val="000000" w:themeColor="text1"/>
              </w:rPr>
              <w:t>Член Экспертного совета Минстроя России</w:t>
            </w:r>
            <w:r>
              <w:rPr>
                <w:rFonts w:cs="Arial"/>
                <w:color w:val="000000" w:themeColor="text1"/>
              </w:rPr>
              <w:t xml:space="preserve"> Евгения </w:t>
            </w:r>
            <w:proofErr w:type="spellStart"/>
            <w:r>
              <w:rPr>
                <w:rFonts w:cs="Arial"/>
                <w:color w:val="000000" w:themeColor="text1"/>
              </w:rPr>
              <w:t>Муринец</w:t>
            </w:r>
            <w:proofErr w:type="spellEnd"/>
            <w:r>
              <w:rPr>
                <w:rFonts w:cs="Arial"/>
                <w:color w:val="000000" w:themeColor="text1"/>
              </w:rPr>
              <w:t xml:space="preserve"> совместно с п</w:t>
            </w:r>
            <w:r w:rsidRPr="0030065A">
              <w:rPr>
                <w:rFonts w:cs="Arial"/>
                <w:color w:val="000000" w:themeColor="text1"/>
              </w:rPr>
              <w:t>редседател</w:t>
            </w:r>
            <w:r>
              <w:rPr>
                <w:rFonts w:cs="Arial"/>
                <w:color w:val="000000" w:themeColor="text1"/>
              </w:rPr>
              <w:t>ем</w:t>
            </w:r>
            <w:r w:rsidRPr="0030065A">
              <w:rPr>
                <w:rFonts w:cs="Arial"/>
                <w:color w:val="000000" w:themeColor="text1"/>
              </w:rPr>
              <w:t xml:space="preserve"> Комисси</w:t>
            </w:r>
            <w:r>
              <w:rPr>
                <w:rFonts w:cs="Arial"/>
                <w:color w:val="000000" w:themeColor="text1"/>
              </w:rPr>
              <w:t>и Татьяной Львовой</w:t>
            </w:r>
            <w:r w:rsidRPr="00B77EDD">
              <w:rPr>
                <w:rFonts w:cs="Arial"/>
                <w:color w:val="000000" w:themeColor="text1"/>
              </w:rPr>
              <w:t xml:space="preserve"> и </w:t>
            </w:r>
            <w:hyperlink r:id="rId10" w:history="1">
              <w:proofErr w:type="gramStart"/>
              <w:r>
                <w:rPr>
                  <w:rFonts w:cs="Arial"/>
                  <w:color w:val="000000" w:themeColor="text1"/>
                </w:rPr>
                <w:t>эксперто</w:t>
              </w:r>
            </w:hyperlink>
            <w:r>
              <w:rPr>
                <w:rFonts w:cs="Arial"/>
                <w:color w:val="000000" w:themeColor="text1"/>
              </w:rPr>
              <w:t>м</w:t>
            </w:r>
            <w:proofErr w:type="gramEnd"/>
            <w:r>
              <w:rPr>
                <w:rFonts w:cs="Arial"/>
                <w:color w:val="000000" w:themeColor="text1"/>
              </w:rPr>
              <w:t xml:space="preserve"> Ильей Лагутиным</w:t>
            </w:r>
            <w:r w:rsidRPr="00B77EDD">
              <w:rPr>
                <w:rFonts w:cs="Arial"/>
                <w:color w:val="000000" w:themeColor="text1"/>
              </w:rPr>
              <w:t xml:space="preserve"> </w:t>
            </w:r>
            <w:r>
              <w:rPr>
                <w:rFonts w:cs="Arial"/>
                <w:color w:val="000000" w:themeColor="text1"/>
              </w:rPr>
              <w:t xml:space="preserve">доложили о </w:t>
            </w:r>
            <w:r w:rsidRPr="00B77EDD">
              <w:rPr>
                <w:rFonts w:cs="Arial"/>
                <w:color w:val="000000" w:themeColor="text1"/>
              </w:rPr>
              <w:t>предложениях</w:t>
            </w:r>
            <w:r>
              <w:rPr>
                <w:rFonts w:cs="Arial"/>
                <w:color w:val="000000" w:themeColor="text1"/>
              </w:rPr>
              <w:t xml:space="preserve"> Комиссии</w:t>
            </w:r>
            <w:r w:rsidRPr="00B77EDD">
              <w:rPr>
                <w:rFonts w:cs="Arial"/>
                <w:color w:val="000000" w:themeColor="text1"/>
              </w:rPr>
              <w:t xml:space="preserve">, направленных на оптимизацию процедуры признания аварийными и расселения </w:t>
            </w:r>
            <w:r>
              <w:rPr>
                <w:rFonts w:cs="Arial"/>
                <w:color w:val="000000" w:themeColor="text1"/>
              </w:rPr>
              <w:t>МКД</w:t>
            </w:r>
            <w:r w:rsidRPr="00B77EDD">
              <w:rPr>
                <w:rFonts w:cs="Arial"/>
                <w:color w:val="000000" w:themeColor="text1"/>
              </w:rPr>
              <w:t xml:space="preserve">, являющихся </w:t>
            </w:r>
            <w:r>
              <w:rPr>
                <w:rFonts w:cs="Arial"/>
                <w:color w:val="000000" w:themeColor="text1"/>
              </w:rPr>
              <w:t>ОКН</w:t>
            </w:r>
            <w:r w:rsidRPr="00B77EDD">
              <w:rPr>
                <w:rFonts w:cs="Arial"/>
                <w:color w:val="000000" w:themeColor="text1"/>
              </w:rPr>
              <w:t xml:space="preserve">, с целью передачи их частным инвесторам для последующей реконструкции и включения в экономический хозяйственный оборот. </w:t>
            </w:r>
          </w:p>
        </w:tc>
        <w:tc>
          <w:tcPr>
            <w:tcW w:w="0" w:type="auto"/>
          </w:tcPr>
          <w:p w:rsidR="00B77EDD" w:rsidRDefault="00B77EDD" w:rsidP="00E93E55">
            <w:pPr>
              <w:pStyle w:val="affa"/>
              <w:widowControl w:val="0"/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0" w:type="auto"/>
          </w:tcPr>
          <w:p w:rsidR="00B77EDD" w:rsidRPr="00BD4749" w:rsidRDefault="00B77EDD" w:rsidP="00BD4749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C00007" w:rsidTr="0096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C040B" w:rsidRDefault="003C040B" w:rsidP="00BE2167">
            <w:pPr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24 июня 2024 года</w:t>
            </w:r>
          </w:p>
          <w:p w:rsidR="003C040B" w:rsidRDefault="003C040B" w:rsidP="00BE2167">
            <w:pPr>
              <w:rPr>
                <w:rFonts w:cs="Arial"/>
                <w:bCs/>
                <w:color w:val="000000" w:themeColor="text1"/>
              </w:rPr>
            </w:pPr>
          </w:p>
          <w:p w:rsidR="00520F37" w:rsidRDefault="00B95455" w:rsidP="00B95455">
            <w:pPr>
              <w:rPr>
                <w:rFonts w:cs="Arial"/>
                <w:b w:val="0"/>
                <w:color w:val="000000" w:themeColor="text1"/>
              </w:rPr>
            </w:pPr>
            <w:r w:rsidRPr="00B95455">
              <w:rPr>
                <w:rFonts w:cs="Arial"/>
                <w:b w:val="0"/>
                <w:color w:val="000000" w:themeColor="text1"/>
              </w:rPr>
              <w:t>Съезд лидеров «ОПОРЫ РОССИИ»</w:t>
            </w:r>
          </w:p>
          <w:p w:rsidR="00A0520E" w:rsidRDefault="00A0520E" w:rsidP="00B95455">
            <w:pPr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 w:val="0"/>
                <w:color w:val="000000" w:themeColor="text1"/>
              </w:rPr>
              <w:t>(г. Челябинск)</w:t>
            </w:r>
          </w:p>
        </w:tc>
        <w:tc>
          <w:tcPr>
            <w:tcW w:w="0" w:type="auto"/>
          </w:tcPr>
          <w:p w:rsidR="00C00007" w:rsidRDefault="00B95455" w:rsidP="00B95455">
            <w:pPr>
              <w:pStyle w:val="affa"/>
              <w:widowControl w:val="0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30065A">
              <w:rPr>
                <w:rFonts w:cs="Arial"/>
                <w:color w:val="000000" w:themeColor="text1"/>
              </w:rPr>
              <w:t>Председатель Комисси</w:t>
            </w:r>
            <w:r>
              <w:rPr>
                <w:rFonts w:cs="Arial"/>
                <w:color w:val="000000" w:themeColor="text1"/>
              </w:rPr>
              <w:t>и Татьяна Львова </w:t>
            </w:r>
            <w:r w:rsidRPr="00EB0062">
              <w:rPr>
                <w:rFonts w:cs="Arial"/>
                <w:color w:val="000000" w:themeColor="text1"/>
              </w:rPr>
              <w:t xml:space="preserve"> </w:t>
            </w:r>
            <w:r w:rsidRPr="004D0E43">
              <w:rPr>
                <w:rFonts w:cs="Arial"/>
                <w:color w:val="000000" w:themeColor="text1"/>
              </w:rPr>
              <w:t xml:space="preserve">в рамках </w:t>
            </w:r>
            <w:r w:rsidRPr="00B95455">
              <w:rPr>
                <w:rFonts w:cs="Arial"/>
                <w:color w:val="000000" w:themeColor="text1"/>
              </w:rPr>
              <w:t>Съезда лидеров «ОПОРЫ РОССИИ»</w:t>
            </w:r>
            <w:r w:rsidRPr="004D0E43">
              <w:rPr>
                <w:rFonts w:cs="Arial"/>
                <w:color w:val="000000" w:themeColor="text1"/>
              </w:rPr>
              <w:t xml:space="preserve"> организовала и </w:t>
            </w:r>
            <w:proofErr w:type="spellStart"/>
            <w:r w:rsidRPr="004D0E43">
              <w:rPr>
                <w:rFonts w:cs="Arial"/>
                <w:color w:val="000000" w:themeColor="text1"/>
              </w:rPr>
              <w:t>модерировала</w:t>
            </w:r>
            <w:proofErr w:type="spellEnd"/>
            <w:r w:rsidRPr="004D0E43">
              <w:rPr>
                <w:rFonts w:cs="Arial"/>
                <w:color w:val="000000" w:themeColor="text1"/>
              </w:rPr>
              <w:t xml:space="preserve"> </w:t>
            </w:r>
            <w:r w:rsidRPr="00B95455">
              <w:rPr>
                <w:rFonts w:cs="Arial"/>
                <w:color w:val="000000" w:themeColor="text1"/>
              </w:rPr>
              <w:t>сессию «Экономика наследия: как заинтересовать бизнес инвестировать в историческую недвижимость и сохранить историческую среду?»</w:t>
            </w:r>
          </w:p>
        </w:tc>
        <w:tc>
          <w:tcPr>
            <w:tcW w:w="0" w:type="auto"/>
          </w:tcPr>
          <w:p w:rsidR="00C00007" w:rsidRDefault="00C00007" w:rsidP="002C40DF">
            <w:pPr>
              <w:pStyle w:val="affa"/>
              <w:widowControl w:val="0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0" w:type="auto"/>
          </w:tcPr>
          <w:p w:rsidR="00C00007" w:rsidRPr="00BD4749" w:rsidRDefault="00C00007" w:rsidP="00BD474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DD6032" w:rsidTr="00960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C40DF" w:rsidRDefault="002C40DF" w:rsidP="00BE2167">
            <w:pPr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27 июня 2024 года</w:t>
            </w:r>
          </w:p>
          <w:p w:rsidR="002C40DF" w:rsidRDefault="002C40DF" w:rsidP="00BE2167">
            <w:pPr>
              <w:rPr>
                <w:rFonts w:cs="Arial"/>
                <w:bCs/>
                <w:color w:val="000000" w:themeColor="text1"/>
              </w:rPr>
            </w:pPr>
          </w:p>
          <w:p w:rsidR="00DD6032" w:rsidRDefault="002C40DF" w:rsidP="002C40DF">
            <w:pPr>
              <w:rPr>
                <w:rFonts w:cs="Arial"/>
                <w:b w:val="0"/>
                <w:color w:val="000000" w:themeColor="text1"/>
              </w:rPr>
            </w:pPr>
            <w:r w:rsidRPr="002C40DF">
              <w:rPr>
                <w:rFonts w:cs="Arial"/>
                <w:b w:val="0"/>
                <w:color w:val="000000" w:themeColor="text1"/>
              </w:rPr>
              <w:lastRenderedPageBreak/>
              <w:t>Экспертная с</w:t>
            </w:r>
            <w:r w:rsidR="00B77EDD" w:rsidRPr="002C40DF">
              <w:rPr>
                <w:rFonts w:cs="Arial"/>
                <w:b w:val="0"/>
                <w:color w:val="000000" w:themeColor="text1"/>
              </w:rPr>
              <w:t>ессия АСИ</w:t>
            </w:r>
            <w:r w:rsidRPr="002C40DF">
              <w:rPr>
                <w:rFonts w:cs="Arial"/>
                <w:b w:val="0"/>
                <w:color w:val="000000" w:themeColor="text1"/>
              </w:rPr>
              <w:t xml:space="preserve"> «Меры поддержки инвесторов и проектов в сфере сохранения и восстановления объектов культурного наследия»</w:t>
            </w:r>
          </w:p>
          <w:p w:rsidR="002C40DF" w:rsidRDefault="002C40DF" w:rsidP="002C40DF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DD6032" w:rsidRDefault="002C40DF" w:rsidP="002C40DF">
            <w:pPr>
              <w:pStyle w:val="affa"/>
              <w:widowControl w:val="0"/>
              <w:numPr>
                <w:ilvl w:val="0"/>
                <w:numId w:val="2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30065A">
              <w:rPr>
                <w:rFonts w:cs="Arial"/>
                <w:color w:val="000000" w:themeColor="text1"/>
              </w:rPr>
              <w:lastRenderedPageBreak/>
              <w:t>Председатель Комисси</w:t>
            </w:r>
            <w:r>
              <w:rPr>
                <w:rFonts w:cs="Arial"/>
                <w:color w:val="000000" w:themeColor="text1"/>
              </w:rPr>
              <w:t>и Татьяна Львова приняла участие в э</w:t>
            </w:r>
            <w:r w:rsidRPr="002C40DF">
              <w:rPr>
                <w:rFonts w:cs="Arial"/>
                <w:color w:val="000000" w:themeColor="text1"/>
              </w:rPr>
              <w:t xml:space="preserve">кспертной </w:t>
            </w:r>
            <w:r w:rsidRPr="002C40DF">
              <w:rPr>
                <w:rFonts w:cs="Arial"/>
                <w:color w:val="000000" w:themeColor="text1"/>
              </w:rPr>
              <w:lastRenderedPageBreak/>
              <w:t>сессии АСИ «Меры поддержки инвесторов и проектов в сфере сохранения и восстановления объектов культурного наследия»</w:t>
            </w:r>
          </w:p>
        </w:tc>
        <w:tc>
          <w:tcPr>
            <w:tcW w:w="0" w:type="auto"/>
          </w:tcPr>
          <w:p w:rsidR="00DD6032" w:rsidRDefault="00DD6032" w:rsidP="002C40DF">
            <w:pPr>
              <w:pStyle w:val="affa"/>
              <w:widowControl w:val="0"/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0" w:type="auto"/>
          </w:tcPr>
          <w:p w:rsidR="00DD6032" w:rsidRPr="00BD4749" w:rsidRDefault="00DD6032" w:rsidP="00BD4749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B77EDD" w:rsidTr="0096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00ADB" w:rsidRDefault="00700ADB" w:rsidP="00BE2167">
            <w:pPr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lastRenderedPageBreak/>
              <w:t>26 июля 2024 года</w:t>
            </w:r>
          </w:p>
          <w:p w:rsidR="00700ADB" w:rsidRDefault="00700ADB" w:rsidP="00BE2167">
            <w:pPr>
              <w:rPr>
                <w:rFonts w:cs="Arial"/>
                <w:bCs/>
                <w:color w:val="000000" w:themeColor="text1"/>
              </w:rPr>
            </w:pPr>
          </w:p>
          <w:p w:rsidR="00B77EDD" w:rsidRDefault="003C3BBE" w:rsidP="00BE2167">
            <w:pPr>
              <w:rPr>
                <w:rFonts w:cs="Arial"/>
                <w:bCs/>
                <w:color w:val="000000" w:themeColor="text1"/>
              </w:rPr>
            </w:pPr>
            <w:r w:rsidRPr="003C3BBE">
              <w:rPr>
                <w:rFonts w:cs="Arial"/>
                <w:b w:val="0"/>
                <w:color w:val="000000" w:themeColor="text1"/>
              </w:rPr>
              <w:t>Первое Общее собрание членов Ассоциации содействия сохранению памятников культурно-исторического наследия «Клуб инвесторов в историческую недвижимость»</w:t>
            </w:r>
          </w:p>
        </w:tc>
        <w:tc>
          <w:tcPr>
            <w:tcW w:w="0" w:type="auto"/>
          </w:tcPr>
          <w:p w:rsidR="00B77EDD" w:rsidRPr="0036348C" w:rsidRDefault="0036348C" w:rsidP="0036348C">
            <w:pPr>
              <w:pStyle w:val="affa"/>
              <w:widowControl w:val="0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36348C">
              <w:rPr>
                <w:rFonts w:cs="Arial"/>
                <w:color w:val="000000" w:themeColor="text1"/>
              </w:rPr>
              <w:t>26 июля 2024 года состоялось первое Общее собрание членов Ассоциации содействия сохранению памятников культурно-исторического наследия «Клуб инвесторов в историческую недвижимость» в АУИПИК.</w:t>
            </w:r>
          </w:p>
          <w:p w:rsidR="0036348C" w:rsidRPr="0036348C" w:rsidRDefault="0036348C" w:rsidP="0036348C">
            <w:pPr>
              <w:pStyle w:val="affa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36348C">
              <w:rPr>
                <w:rFonts w:cs="Arial"/>
                <w:color w:val="000000" w:themeColor="text1"/>
              </w:rPr>
              <w:t>В мероприятии приняли участие несколько десятков представителей бизнес-сообщества, федеральных и региональных органов государственной власти (в том числе Минкультуры РФ и АУИПИК), ДОМ</w:t>
            </w:r>
            <w:proofErr w:type="gramStart"/>
            <w:r w:rsidRPr="0036348C">
              <w:rPr>
                <w:rFonts w:cs="Arial"/>
                <w:color w:val="000000" w:themeColor="text1"/>
              </w:rPr>
              <w:t>.Р</w:t>
            </w:r>
            <w:proofErr w:type="gramEnd"/>
            <w:r w:rsidRPr="0036348C">
              <w:rPr>
                <w:rFonts w:cs="Arial"/>
                <w:color w:val="000000" w:themeColor="text1"/>
              </w:rPr>
              <w:t xml:space="preserve">Ф, АСИ, общественных организаций, экспертов и частных инвесторов в культурное наследие – из Москвы, Санкт-Петербурга, Сибири, с Поволжья, Урала, Северо-Запада и Юга России. Присутствовали также </w:t>
            </w:r>
            <w:r w:rsidRPr="0036348C">
              <w:rPr>
                <w:rFonts w:cs="Arial"/>
                <w:color w:val="000000" w:themeColor="text1"/>
              </w:rPr>
              <w:lastRenderedPageBreak/>
              <w:t>представители ВООПИК и «Хранителей Наследия».</w:t>
            </w:r>
          </w:p>
          <w:p w:rsidR="0036348C" w:rsidRDefault="0036348C" w:rsidP="0036348C">
            <w:pPr>
              <w:pStyle w:val="affa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36348C">
              <w:rPr>
                <w:rFonts w:cs="Arial"/>
                <w:color w:val="000000" w:themeColor="text1"/>
              </w:rPr>
              <w:t>Состоялся официальный запуск работы Ассоциации «Клуб инвесторов в историческую недвижимость»</w:t>
            </w:r>
          </w:p>
        </w:tc>
        <w:tc>
          <w:tcPr>
            <w:tcW w:w="0" w:type="auto"/>
          </w:tcPr>
          <w:p w:rsidR="00B77EDD" w:rsidRDefault="00B77EDD" w:rsidP="004B3C93">
            <w:pPr>
              <w:pStyle w:val="affa"/>
              <w:widowControl w:val="0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0" w:type="auto"/>
          </w:tcPr>
          <w:p w:rsidR="00B77EDD" w:rsidRPr="00BD4749" w:rsidRDefault="00B77EDD" w:rsidP="00BD474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2C40DF" w:rsidTr="00960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A2FFA" w:rsidRDefault="00C53D30" w:rsidP="001A2FFA">
            <w:pPr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lastRenderedPageBreak/>
              <w:t>2 августа 2024 года</w:t>
            </w:r>
          </w:p>
          <w:p w:rsidR="00C53D30" w:rsidRDefault="00C53D30" w:rsidP="001A2FFA">
            <w:pPr>
              <w:rPr>
                <w:rFonts w:cs="Arial"/>
                <w:bCs/>
                <w:color w:val="000000" w:themeColor="text1"/>
              </w:rPr>
            </w:pPr>
          </w:p>
          <w:p w:rsidR="00C53D30" w:rsidRDefault="00C53D30" w:rsidP="001A2FFA">
            <w:pPr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 w:val="0"/>
                <w:color w:val="000000" w:themeColor="text1"/>
              </w:rPr>
              <w:t xml:space="preserve">Приглашение </w:t>
            </w:r>
            <w:proofErr w:type="gramStart"/>
            <w:r>
              <w:rPr>
                <w:rFonts w:cs="Arial"/>
                <w:b w:val="0"/>
                <w:color w:val="000000" w:themeColor="text1"/>
              </w:rPr>
              <w:t xml:space="preserve">в </w:t>
            </w:r>
            <w:r w:rsidRPr="00C53D30">
              <w:rPr>
                <w:rFonts w:cs="Arial"/>
                <w:b w:val="0"/>
                <w:color w:val="000000" w:themeColor="text1"/>
              </w:rPr>
              <w:t>состав рабочей группы при Государственной Думе для подготовки предложений по совершенствованию законодательства в части</w:t>
            </w:r>
            <w:proofErr w:type="gramEnd"/>
            <w:r w:rsidRPr="00C53D30">
              <w:rPr>
                <w:rFonts w:cs="Arial"/>
                <w:b w:val="0"/>
                <w:color w:val="000000" w:themeColor="text1"/>
              </w:rPr>
              <w:t xml:space="preserve"> установления дополнительных мер поддержки физических и юридических лиц, участвующих в мероприятиях по сохранению объектов культурного наследия, мер по оптимизации вовлечения объектов культурного наследия в хозяйственный оборот.</w:t>
            </w:r>
          </w:p>
        </w:tc>
        <w:tc>
          <w:tcPr>
            <w:tcW w:w="0" w:type="auto"/>
          </w:tcPr>
          <w:p w:rsidR="002C40DF" w:rsidRDefault="00035986" w:rsidP="001A2FFA">
            <w:pPr>
              <w:pStyle w:val="affa"/>
              <w:widowControl w:val="0"/>
              <w:numPr>
                <w:ilvl w:val="0"/>
                <w:numId w:val="2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1A2FFA">
              <w:rPr>
                <w:rFonts w:cs="Arial"/>
                <w:color w:val="000000" w:themeColor="text1"/>
              </w:rPr>
              <w:t xml:space="preserve">Президент Ассоциации «Клуб инвесторов в историческую недвижимость», Управляющий партнер Агентства реновации «Интеллект» Евгений </w:t>
            </w:r>
            <w:proofErr w:type="spellStart"/>
            <w:r w:rsidRPr="001A2FFA">
              <w:rPr>
                <w:rFonts w:cs="Arial"/>
                <w:color w:val="000000" w:themeColor="text1"/>
              </w:rPr>
              <w:t>Инджгия</w:t>
            </w:r>
            <w:proofErr w:type="spellEnd"/>
            <w:r w:rsidRPr="001A2FFA">
              <w:rPr>
                <w:rFonts w:cs="Arial"/>
                <w:color w:val="000000" w:themeColor="text1"/>
              </w:rPr>
              <w:t xml:space="preserve"> и старший вице-президент Ассоциации, председатель Комиссии «ОПОРЫ РОССИИ» по развитию бизнеса, сохраняющего историко-архитектурное наследие Татьяна Львова вошли в состав рабочей группы при Государственной Думе для подготовки предложений по совершенствованию законодательства в части установления дополнительных мер поддержки физических и юридических лиц, участвующих в мероприятиях по сохранению объектов культурного </w:t>
            </w:r>
            <w:r w:rsidRPr="001A2FFA">
              <w:rPr>
                <w:rFonts w:cs="Arial"/>
                <w:color w:val="000000" w:themeColor="text1"/>
              </w:rPr>
              <w:lastRenderedPageBreak/>
              <w:t>наследия, мер по оптимизации вовлечения объектов культурного наследия в хозяйственный оборот.</w:t>
            </w:r>
          </w:p>
        </w:tc>
        <w:tc>
          <w:tcPr>
            <w:tcW w:w="0" w:type="auto"/>
          </w:tcPr>
          <w:p w:rsidR="002C40DF" w:rsidRDefault="002C40DF" w:rsidP="004B3C93">
            <w:pPr>
              <w:pStyle w:val="affa"/>
              <w:widowControl w:val="0"/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0" w:type="auto"/>
          </w:tcPr>
          <w:p w:rsidR="002C40DF" w:rsidRPr="00BD4749" w:rsidRDefault="002C40DF" w:rsidP="00BD4749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035986" w:rsidTr="0096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A2FFA" w:rsidRDefault="001A2FFA" w:rsidP="001A2FFA">
            <w:pPr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lastRenderedPageBreak/>
              <w:t>19-20 августа 2024 года</w:t>
            </w:r>
          </w:p>
          <w:p w:rsidR="001A2FFA" w:rsidRDefault="001A2FFA" w:rsidP="001A2FFA">
            <w:pPr>
              <w:rPr>
                <w:rFonts w:cs="Arial"/>
                <w:bCs/>
                <w:color w:val="000000" w:themeColor="text1"/>
              </w:rPr>
            </w:pPr>
          </w:p>
          <w:p w:rsidR="00DC29CB" w:rsidRPr="00DC29CB" w:rsidRDefault="00DC29CB" w:rsidP="001A2FFA">
            <w:pPr>
              <w:rPr>
                <w:rFonts w:cs="Arial"/>
                <w:b w:val="0"/>
                <w:color w:val="000000" w:themeColor="text1"/>
              </w:rPr>
            </w:pPr>
            <w:r w:rsidRPr="00DC29CB">
              <w:rPr>
                <w:rFonts w:cs="Arial"/>
                <w:b w:val="0"/>
                <w:color w:val="000000" w:themeColor="text1"/>
              </w:rPr>
              <w:t>II Всероссийский форум «История рядом — интеграция в будущее»</w:t>
            </w:r>
          </w:p>
          <w:p w:rsidR="00035986" w:rsidRDefault="00DC29CB" w:rsidP="00BE2167">
            <w:pPr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 w:val="0"/>
                <w:color w:val="000000" w:themeColor="text1"/>
              </w:rPr>
              <w:t xml:space="preserve">(г. </w:t>
            </w:r>
            <w:r w:rsidR="001A2FFA" w:rsidRPr="00DC29CB">
              <w:rPr>
                <w:rFonts w:cs="Arial"/>
                <w:b w:val="0"/>
                <w:color w:val="000000" w:themeColor="text1"/>
              </w:rPr>
              <w:t>Судиславль</w:t>
            </w:r>
            <w:r>
              <w:rPr>
                <w:rFonts w:cs="Arial"/>
                <w:b w:val="0"/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035986" w:rsidRDefault="004B3C93" w:rsidP="004B3C93">
            <w:pPr>
              <w:pStyle w:val="affa"/>
              <w:widowControl w:val="0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r w:rsidRPr="004B3C93">
              <w:rPr>
                <w:rFonts w:cs="Arial"/>
                <w:color w:val="000000" w:themeColor="text1"/>
              </w:rPr>
              <w:t>20 августа в историческом поселении регионального значения Костромской области Судиславле в рамках II Всероссийского форума «История рядом — интеграция в будущее» состоялась пленарная сессия «Инвестиции в историческую недвижимость», организованная Комиссией «ОПОРЫ РОССИИ» по развитию бизнеса, сохраняющего историко-архитектурное наследие, и Ассоциацией «Клуб инвесторов в историческую недвижимость».</w:t>
            </w:r>
            <w:r w:rsidRPr="004B3C93">
              <w:rPr>
                <w:rFonts w:cs="Arial"/>
                <w:color w:val="000000" w:themeColor="text1"/>
              </w:rPr>
              <w:br/>
              <w:t>Модератором сессии выступила Председатель Комиссии Татьяна Львова.</w:t>
            </w:r>
          </w:p>
        </w:tc>
        <w:tc>
          <w:tcPr>
            <w:tcW w:w="0" w:type="auto"/>
          </w:tcPr>
          <w:p w:rsidR="00035986" w:rsidRDefault="00035986" w:rsidP="004B3C93">
            <w:pPr>
              <w:pStyle w:val="affa"/>
              <w:widowControl w:val="0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0" w:type="auto"/>
          </w:tcPr>
          <w:p w:rsidR="00035986" w:rsidRPr="00BD4749" w:rsidRDefault="00035986" w:rsidP="00BD474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1A2FFA" w:rsidTr="00960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A2FFA" w:rsidRPr="00652F2F" w:rsidRDefault="00DC29CB" w:rsidP="001A2FFA">
            <w:pPr>
              <w:rPr>
                <w:rFonts w:cs="Arial"/>
                <w:bCs/>
                <w:color w:val="000000" w:themeColor="text1"/>
              </w:rPr>
            </w:pPr>
            <w:r w:rsidRPr="00652F2F">
              <w:rPr>
                <w:rFonts w:cs="Arial"/>
                <w:bCs/>
                <w:color w:val="000000" w:themeColor="text1"/>
              </w:rPr>
              <w:t>14 августа 2024 года</w:t>
            </w:r>
          </w:p>
          <w:p w:rsidR="00DC29CB" w:rsidRPr="00652F2F" w:rsidRDefault="00DC29CB" w:rsidP="001A2FFA">
            <w:pPr>
              <w:rPr>
                <w:rFonts w:cs="Arial"/>
                <w:b w:val="0"/>
                <w:bCs/>
                <w:color w:val="000000" w:themeColor="text1"/>
              </w:rPr>
            </w:pPr>
          </w:p>
          <w:p w:rsidR="00DC29CB" w:rsidRPr="00652F2F" w:rsidRDefault="00141957" w:rsidP="001A2FFA">
            <w:pPr>
              <w:rPr>
                <w:rFonts w:cs="Arial"/>
                <w:b w:val="0"/>
                <w:bCs/>
                <w:color w:val="000000" w:themeColor="text1"/>
              </w:rPr>
            </w:pPr>
            <w:r w:rsidRPr="00652F2F">
              <w:rPr>
                <w:rFonts w:cs="Arial"/>
                <w:b w:val="0"/>
                <w:bCs/>
                <w:color w:val="000000" w:themeColor="text1"/>
              </w:rPr>
              <w:t>Инициировано принятие ФЗ «О развитии экономики исторической недвижимости в РФ»</w:t>
            </w:r>
          </w:p>
        </w:tc>
        <w:tc>
          <w:tcPr>
            <w:tcW w:w="0" w:type="auto"/>
          </w:tcPr>
          <w:p w:rsidR="001A2FFA" w:rsidRPr="00141957" w:rsidRDefault="00141957" w:rsidP="00141957">
            <w:pPr>
              <w:pStyle w:val="affa"/>
              <w:widowControl w:val="0"/>
              <w:numPr>
                <w:ilvl w:val="0"/>
                <w:numId w:val="2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r w:rsidRPr="00141957">
              <w:rPr>
                <w:rFonts w:cs="Arial"/>
                <w:color w:val="000000" w:themeColor="text1"/>
              </w:rPr>
              <w:t xml:space="preserve">14 августа 2024 года </w:t>
            </w:r>
            <w:r>
              <w:rPr>
                <w:rFonts w:cs="Arial"/>
                <w:color w:val="000000" w:themeColor="text1"/>
              </w:rPr>
              <w:t>и</w:t>
            </w:r>
            <w:r w:rsidRPr="00141957">
              <w:rPr>
                <w:rFonts w:cs="Arial"/>
                <w:color w:val="000000" w:themeColor="text1"/>
              </w:rPr>
              <w:t>нициировано принятие ФЗ «О развитии экономики исторической недвижимости в РФ»</w:t>
            </w:r>
          </w:p>
          <w:p w:rsidR="00141957" w:rsidRDefault="00141957" w:rsidP="00141957">
            <w:pPr>
              <w:pStyle w:val="affa"/>
              <w:widowControl w:val="0"/>
              <w:numPr>
                <w:ilvl w:val="0"/>
                <w:numId w:val="2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 w:themeColor="text1"/>
              </w:rPr>
              <w:t xml:space="preserve">29.08.2024, 05.09.2024, 13.09.2024, 31.10.2024 проведены рабочие </w:t>
            </w:r>
            <w:r>
              <w:rPr>
                <w:rFonts w:cs="Arial"/>
                <w:color w:val="000000" w:themeColor="text1"/>
              </w:rPr>
              <w:lastRenderedPageBreak/>
              <w:t>совещания по ВКС, в ходе которых разработана концепция ФЗ «О развитии экономики исторической недвижимости в РФ»</w:t>
            </w:r>
          </w:p>
        </w:tc>
        <w:tc>
          <w:tcPr>
            <w:tcW w:w="0" w:type="auto"/>
          </w:tcPr>
          <w:p w:rsidR="001A2FFA" w:rsidRDefault="00141957" w:rsidP="00803CEB">
            <w:pPr>
              <w:pStyle w:val="affa"/>
              <w:widowControl w:val="0"/>
              <w:numPr>
                <w:ilvl w:val="0"/>
                <w:numId w:val="25"/>
              </w:numPr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lastRenderedPageBreak/>
              <w:t>Разработана концепция ФЗ «О развитии экономики исторической недвижимости в РФ»</w:t>
            </w:r>
          </w:p>
        </w:tc>
        <w:tc>
          <w:tcPr>
            <w:tcW w:w="0" w:type="auto"/>
          </w:tcPr>
          <w:p w:rsidR="001A2FFA" w:rsidRPr="00BD4749" w:rsidRDefault="001A2FFA" w:rsidP="00BD4749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DC29CB" w:rsidTr="0096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C29CB" w:rsidRDefault="004B3C93" w:rsidP="001A2FFA">
            <w:pPr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lastRenderedPageBreak/>
              <w:t>19 сентября 2024 года</w:t>
            </w:r>
          </w:p>
          <w:p w:rsidR="004B3C93" w:rsidRDefault="004B3C93" w:rsidP="001A2FFA">
            <w:pPr>
              <w:rPr>
                <w:rFonts w:cs="Arial"/>
                <w:bCs/>
                <w:color w:val="000000" w:themeColor="text1"/>
              </w:rPr>
            </w:pPr>
            <w:r w:rsidRPr="00EF7B41">
              <w:rPr>
                <w:rFonts w:cs="Arial"/>
                <w:b w:val="0"/>
                <w:bCs/>
                <w:color w:val="000000" w:themeColor="text1"/>
              </w:rPr>
              <w:t>Заседание Комиссии</w:t>
            </w:r>
            <w:r w:rsidRPr="00EF7B41">
              <w:rPr>
                <w:rFonts w:cs="Arial"/>
                <w:b w:val="0"/>
                <w:bCs/>
                <w:color w:val="000000" w:themeColor="text1"/>
              </w:rPr>
              <w:br/>
              <w:t>(г. Москва)</w:t>
            </w:r>
          </w:p>
          <w:p w:rsidR="004B3C93" w:rsidRDefault="004B3C93" w:rsidP="001A2FFA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DC29CB" w:rsidRPr="005F425A" w:rsidRDefault="005F425A" w:rsidP="005F425A">
            <w:pPr>
              <w:pStyle w:val="affa"/>
              <w:widowControl w:val="0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r w:rsidRPr="005F425A">
              <w:rPr>
                <w:rFonts w:cs="Arial"/>
                <w:color w:val="000000" w:themeColor="text1"/>
              </w:rPr>
              <w:t xml:space="preserve">Об инициировании разработки и принятия </w:t>
            </w:r>
            <w:bookmarkStart w:id="1" w:name="_Hlk177042499"/>
            <w:r w:rsidRPr="005F425A">
              <w:rPr>
                <w:rFonts w:cs="Arial"/>
                <w:color w:val="000000" w:themeColor="text1"/>
              </w:rPr>
              <w:t>ФЗ «О развитии экономики исторической недвижимости в Российской Федерации»</w:t>
            </w:r>
            <w:bookmarkEnd w:id="1"/>
            <w:r w:rsidRPr="005F425A">
              <w:rPr>
                <w:rFonts w:cs="Arial"/>
                <w:color w:val="000000" w:themeColor="text1"/>
              </w:rPr>
              <w:t>.</w:t>
            </w:r>
          </w:p>
          <w:p w:rsidR="000607B0" w:rsidRDefault="000607B0" w:rsidP="00BD3999">
            <w:pPr>
              <w:pStyle w:val="affa"/>
              <w:widowControl w:val="0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r w:rsidRPr="000607B0">
              <w:rPr>
                <w:rFonts w:cs="Arial"/>
                <w:color w:val="000000" w:themeColor="text1"/>
              </w:rPr>
              <w:t>Механизм развития историко-архитектурной среды за счет привлечения частных инвестиций. Немецкий опыт.</w:t>
            </w:r>
          </w:p>
        </w:tc>
        <w:tc>
          <w:tcPr>
            <w:tcW w:w="0" w:type="auto"/>
          </w:tcPr>
          <w:p w:rsidR="00DC29CB" w:rsidRDefault="00BD3999" w:rsidP="00803CEB">
            <w:pPr>
              <w:pStyle w:val="affa"/>
              <w:widowControl w:val="0"/>
              <w:numPr>
                <w:ilvl w:val="0"/>
                <w:numId w:val="25"/>
              </w:numPr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Разработана концепция ФЗ «О развитии экономики исторической недвижимости в РФ»</w:t>
            </w:r>
          </w:p>
        </w:tc>
        <w:tc>
          <w:tcPr>
            <w:tcW w:w="0" w:type="auto"/>
          </w:tcPr>
          <w:p w:rsidR="00DC29CB" w:rsidRPr="00BD4749" w:rsidRDefault="00DC29CB" w:rsidP="00BD474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4B3C93" w:rsidTr="00960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B3C93" w:rsidRDefault="007E7EF3" w:rsidP="001A2FFA">
            <w:pPr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1-4 октября 2024 года</w:t>
            </w:r>
          </w:p>
          <w:p w:rsidR="007E7EF3" w:rsidRDefault="007E7EF3" w:rsidP="001A2FFA">
            <w:pPr>
              <w:rPr>
                <w:rFonts w:cs="Arial"/>
                <w:bCs/>
                <w:color w:val="000000" w:themeColor="text1"/>
              </w:rPr>
            </w:pPr>
          </w:p>
          <w:p w:rsidR="007E7EF3" w:rsidRDefault="007E7EF3" w:rsidP="007E7EF3">
            <w:pPr>
              <w:rPr>
                <w:rFonts w:cs="Arial"/>
                <w:b w:val="0"/>
                <w:bCs/>
                <w:color w:val="000000" w:themeColor="text1"/>
              </w:rPr>
            </w:pPr>
            <w:r w:rsidRPr="007E7EF3">
              <w:rPr>
                <w:rFonts w:cs="Arial"/>
                <w:b w:val="0"/>
                <w:bCs/>
                <w:color w:val="000000" w:themeColor="text1"/>
              </w:rPr>
              <w:t xml:space="preserve">Международный строительный форум и выставка 100+ </w:t>
            </w:r>
            <w:proofErr w:type="spellStart"/>
            <w:r w:rsidRPr="007E7EF3">
              <w:rPr>
                <w:rFonts w:cs="Arial"/>
                <w:b w:val="0"/>
                <w:bCs/>
                <w:color w:val="000000" w:themeColor="text1"/>
              </w:rPr>
              <w:t>TechnoBuild</w:t>
            </w:r>
            <w:proofErr w:type="spellEnd"/>
          </w:p>
          <w:p w:rsidR="007E7EF3" w:rsidRDefault="007E7EF3" w:rsidP="007E7EF3">
            <w:pPr>
              <w:rPr>
                <w:rFonts w:cs="Arial"/>
                <w:b w:val="0"/>
                <w:bCs/>
                <w:color w:val="000000" w:themeColor="text1"/>
              </w:rPr>
            </w:pPr>
            <w:r>
              <w:rPr>
                <w:rFonts w:cs="Arial"/>
                <w:b w:val="0"/>
                <w:bCs/>
                <w:color w:val="000000" w:themeColor="text1"/>
              </w:rPr>
              <w:t>(г. Екатеринбург)</w:t>
            </w:r>
          </w:p>
          <w:p w:rsidR="007E7EF3" w:rsidRDefault="007E7EF3" w:rsidP="007E7EF3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4B3C93" w:rsidRDefault="006F59A3" w:rsidP="006F59A3">
            <w:pPr>
              <w:pStyle w:val="affa"/>
              <w:widowControl w:val="0"/>
              <w:numPr>
                <w:ilvl w:val="0"/>
                <w:numId w:val="2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r w:rsidRPr="0030065A">
              <w:rPr>
                <w:rFonts w:cs="Arial"/>
                <w:color w:val="000000" w:themeColor="text1"/>
              </w:rPr>
              <w:t>Председатель Комисси</w:t>
            </w:r>
            <w:r>
              <w:rPr>
                <w:rFonts w:cs="Arial"/>
                <w:color w:val="000000" w:themeColor="text1"/>
              </w:rPr>
              <w:t xml:space="preserve">и Татьяна Львова выступила с докладом </w:t>
            </w:r>
            <w:r w:rsidRPr="006F59A3">
              <w:rPr>
                <w:rFonts w:cs="Arial"/>
                <w:color w:val="000000" w:themeColor="text1"/>
              </w:rPr>
              <w:t xml:space="preserve">в сессии «История рядом: образ будущего», организованной в рамках Международного строительного форума и выставки 100+ </w:t>
            </w:r>
            <w:proofErr w:type="spellStart"/>
            <w:r w:rsidRPr="006F59A3">
              <w:rPr>
                <w:rFonts w:cs="Arial"/>
                <w:color w:val="000000" w:themeColor="text1"/>
              </w:rPr>
              <w:t>TechnoBuild</w:t>
            </w:r>
            <w:proofErr w:type="spellEnd"/>
          </w:p>
        </w:tc>
        <w:tc>
          <w:tcPr>
            <w:tcW w:w="0" w:type="auto"/>
          </w:tcPr>
          <w:p w:rsidR="004B3C93" w:rsidRDefault="004B3C93" w:rsidP="006F59A3">
            <w:pPr>
              <w:pStyle w:val="affa"/>
              <w:widowControl w:val="0"/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0" w:type="auto"/>
          </w:tcPr>
          <w:p w:rsidR="004B3C93" w:rsidRPr="00BD4749" w:rsidRDefault="004B3C93" w:rsidP="00BD4749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7E7EF3" w:rsidTr="0096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E7EF3" w:rsidRDefault="007E7EF3" w:rsidP="001A2FFA">
            <w:pPr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4 октября 2024 года</w:t>
            </w:r>
          </w:p>
          <w:p w:rsidR="007E7EF3" w:rsidRDefault="007E7EF3" w:rsidP="001A2FFA">
            <w:pPr>
              <w:rPr>
                <w:rFonts w:cs="Arial"/>
                <w:bCs/>
                <w:color w:val="000000" w:themeColor="text1"/>
              </w:rPr>
            </w:pPr>
          </w:p>
          <w:p w:rsidR="007E7EF3" w:rsidRPr="006F59A3" w:rsidRDefault="006F59A3" w:rsidP="001A2FFA">
            <w:pPr>
              <w:rPr>
                <w:rFonts w:cs="Arial"/>
                <w:b w:val="0"/>
                <w:bCs/>
                <w:color w:val="000000" w:themeColor="text1"/>
              </w:rPr>
            </w:pPr>
            <w:r w:rsidRPr="006F59A3">
              <w:rPr>
                <w:rFonts w:cs="Arial"/>
                <w:b w:val="0"/>
                <w:bCs/>
                <w:color w:val="000000" w:themeColor="text1"/>
              </w:rPr>
              <w:t>Круглый стол «О вовлечении в экономический оборот объектов культурного наследия»</w:t>
            </w:r>
          </w:p>
          <w:p w:rsidR="006F59A3" w:rsidRDefault="006F59A3" w:rsidP="001A2FFA">
            <w:pPr>
              <w:rPr>
                <w:rFonts w:cs="Arial"/>
                <w:bCs/>
                <w:color w:val="000000" w:themeColor="text1"/>
              </w:rPr>
            </w:pPr>
            <w:r w:rsidRPr="006F59A3">
              <w:rPr>
                <w:rFonts w:cs="Arial"/>
                <w:b w:val="0"/>
                <w:bCs/>
                <w:color w:val="000000" w:themeColor="text1"/>
              </w:rPr>
              <w:lastRenderedPageBreak/>
              <w:t>(г. Ростов-на-Дону)</w:t>
            </w:r>
          </w:p>
        </w:tc>
        <w:tc>
          <w:tcPr>
            <w:tcW w:w="0" w:type="auto"/>
          </w:tcPr>
          <w:p w:rsidR="007E7EF3" w:rsidRPr="005B2AA8" w:rsidRDefault="00C76275" w:rsidP="003107FE">
            <w:pPr>
              <w:pStyle w:val="affa"/>
              <w:widowControl w:val="0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r w:rsidRPr="0030065A">
              <w:rPr>
                <w:rFonts w:cs="Arial"/>
                <w:color w:val="000000" w:themeColor="text1"/>
              </w:rPr>
              <w:lastRenderedPageBreak/>
              <w:t>Председатель Комисси</w:t>
            </w:r>
            <w:r>
              <w:rPr>
                <w:rFonts w:cs="Arial"/>
                <w:color w:val="000000" w:themeColor="text1"/>
              </w:rPr>
              <w:t xml:space="preserve">и Татьяна Львова </w:t>
            </w:r>
            <w:r w:rsidR="003107FE">
              <w:rPr>
                <w:rFonts w:cs="Arial"/>
                <w:color w:val="000000" w:themeColor="text1"/>
              </w:rPr>
              <w:t xml:space="preserve">и </w:t>
            </w:r>
            <w:r w:rsidR="003107FE" w:rsidRPr="003107FE">
              <w:rPr>
                <w:rFonts w:cs="Arial"/>
                <w:color w:val="000000" w:themeColor="text1"/>
              </w:rPr>
              <w:t xml:space="preserve">Член экспертного совета Минстроя России по формированию комфортной городской среды, советник губернатора Астраханской </w:t>
            </w:r>
            <w:r w:rsidR="003107FE" w:rsidRPr="003107FE">
              <w:rPr>
                <w:rFonts w:cs="Arial"/>
                <w:color w:val="000000" w:themeColor="text1"/>
              </w:rPr>
              <w:lastRenderedPageBreak/>
              <w:t>области, советник губернатора Ульяновской</w:t>
            </w:r>
            <w:r w:rsidR="003107FE">
              <w:rPr>
                <w:rFonts w:cs="Arial"/>
                <w:color w:val="000000" w:themeColor="text1"/>
              </w:rPr>
              <w:t xml:space="preserve"> Евгения </w:t>
            </w:r>
            <w:proofErr w:type="spellStart"/>
            <w:r w:rsidR="003107FE">
              <w:rPr>
                <w:rFonts w:cs="Arial"/>
                <w:color w:val="000000" w:themeColor="text1"/>
              </w:rPr>
              <w:t>Муринец</w:t>
            </w:r>
            <w:proofErr w:type="spellEnd"/>
            <w:r w:rsidR="003107FE">
              <w:rPr>
                <w:rFonts w:cs="Arial"/>
                <w:color w:val="000000" w:themeColor="text1"/>
              </w:rPr>
              <w:t xml:space="preserve"> приняли участие на к</w:t>
            </w:r>
            <w:r w:rsidR="003107FE" w:rsidRPr="003107FE">
              <w:rPr>
                <w:rFonts w:cs="Arial"/>
                <w:color w:val="000000" w:themeColor="text1"/>
              </w:rPr>
              <w:t>руглом столе «О вовлечении в экономический оборот объектов культурного наследия», организованном Комиссией Общественной палаты Ростовской области по экономической политике, предпринимательству, туризму, АПК и цифровому развитию.</w:t>
            </w:r>
          </w:p>
          <w:p w:rsidR="005B2AA8" w:rsidRDefault="005B2AA8" w:rsidP="005B2AA8">
            <w:pPr>
              <w:pStyle w:val="affa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</w:tcPr>
          <w:p w:rsidR="007E7EF3" w:rsidRDefault="007E7EF3" w:rsidP="003107FE">
            <w:pPr>
              <w:pStyle w:val="affa"/>
              <w:widowControl w:val="0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0" w:type="auto"/>
          </w:tcPr>
          <w:p w:rsidR="007E7EF3" w:rsidRPr="00BD4749" w:rsidRDefault="007E7EF3" w:rsidP="00BD474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7E7EF3" w:rsidTr="00960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E7EF3" w:rsidRDefault="007E7EF3" w:rsidP="001A2FFA">
            <w:pPr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lastRenderedPageBreak/>
              <w:t>21-23 октября 2024 года</w:t>
            </w:r>
          </w:p>
          <w:p w:rsidR="007E7EF3" w:rsidRDefault="007E7EF3" w:rsidP="001A2FFA">
            <w:pPr>
              <w:rPr>
                <w:rFonts w:cs="Arial"/>
                <w:bCs/>
                <w:color w:val="000000" w:themeColor="text1"/>
              </w:rPr>
            </w:pPr>
          </w:p>
          <w:p w:rsidR="007E7EF3" w:rsidRPr="002B4654" w:rsidRDefault="002B4654" w:rsidP="001A2FFA">
            <w:pPr>
              <w:rPr>
                <w:rFonts w:cs="Arial"/>
                <w:b w:val="0"/>
                <w:bCs/>
                <w:color w:val="000000" w:themeColor="text1"/>
              </w:rPr>
            </w:pPr>
            <w:r w:rsidRPr="002B4654">
              <w:rPr>
                <w:rFonts w:cs="Arial"/>
                <w:b w:val="0"/>
                <w:color w:val="000000" w:themeColor="text1"/>
              </w:rPr>
              <w:t>Форум регионов России «Развитие туристской инфраструктуры»</w:t>
            </w:r>
          </w:p>
        </w:tc>
        <w:tc>
          <w:tcPr>
            <w:tcW w:w="0" w:type="auto"/>
          </w:tcPr>
          <w:p w:rsidR="007E7EF3" w:rsidRDefault="002B4654" w:rsidP="001D7CD5">
            <w:pPr>
              <w:pStyle w:val="affa"/>
              <w:widowControl w:val="0"/>
              <w:numPr>
                <w:ilvl w:val="0"/>
                <w:numId w:val="2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r w:rsidRPr="0030065A">
              <w:rPr>
                <w:rFonts w:cs="Arial"/>
                <w:color w:val="000000" w:themeColor="text1"/>
              </w:rPr>
              <w:t>Председатель Комисси</w:t>
            </w:r>
            <w:r>
              <w:rPr>
                <w:rFonts w:cs="Arial"/>
                <w:color w:val="000000" w:themeColor="text1"/>
              </w:rPr>
              <w:t xml:space="preserve">и Татьяна Львова приняла участие в </w:t>
            </w:r>
            <w:r w:rsidRPr="002B4654">
              <w:rPr>
                <w:rFonts w:cs="Arial"/>
                <w:color w:val="000000" w:themeColor="text1"/>
              </w:rPr>
              <w:t>сессии, посвященной привлечению инвестиций в объекты культурного наследия, организованной в рамках Форума регионов России «Развитие туристской инфраструктуры</w:t>
            </w:r>
            <w:r w:rsidRPr="001D7CD5">
              <w:rPr>
                <w:rFonts w:cs="Arial"/>
                <w:color w:val="000000" w:themeColor="text1"/>
              </w:rPr>
              <w:t>»</w:t>
            </w:r>
          </w:p>
        </w:tc>
        <w:tc>
          <w:tcPr>
            <w:tcW w:w="0" w:type="auto"/>
          </w:tcPr>
          <w:p w:rsidR="007E7EF3" w:rsidRDefault="007E7EF3" w:rsidP="005F2746">
            <w:pPr>
              <w:pStyle w:val="affa"/>
              <w:widowControl w:val="0"/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0" w:type="auto"/>
          </w:tcPr>
          <w:p w:rsidR="007E7EF3" w:rsidRPr="00BD4749" w:rsidRDefault="007E7EF3" w:rsidP="00BD4749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2047CD" w:rsidTr="0096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047CD" w:rsidRDefault="002047CD" w:rsidP="001A2FFA">
            <w:pPr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30 октября</w:t>
            </w:r>
          </w:p>
          <w:p w:rsidR="006B2918" w:rsidRDefault="006B2918" w:rsidP="001A2FFA">
            <w:pPr>
              <w:rPr>
                <w:rFonts w:cs="Arial"/>
                <w:bCs/>
                <w:color w:val="000000" w:themeColor="text1"/>
              </w:rPr>
            </w:pPr>
          </w:p>
          <w:p w:rsidR="005F2746" w:rsidRPr="005F2746" w:rsidRDefault="005F2746" w:rsidP="001A2FFA">
            <w:pPr>
              <w:rPr>
                <w:rFonts w:cs="Arial"/>
                <w:b w:val="0"/>
                <w:color w:val="000000" w:themeColor="text1"/>
              </w:rPr>
            </w:pPr>
            <w:r w:rsidRPr="005F2746">
              <w:rPr>
                <w:rFonts w:cs="Arial"/>
                <w:b w:val="0"/>
                <w:color w:val="000000" w:themeColor="text1"/>
              </w:rPr>
              <w:t>Рабочее совещание по ВКС</w:t>
            </w:r>
          </w:p>
          <w:p w:rsidR="002047CD" w:rsidRDefault="002047CD" w:rsidP="001A2FFA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2047CD" w:rsidRDefault="005F2746" w:rsidP="005F2746">
            <w:pPr>
              <w:pStyle w:val="affa"/>
              <w:widowControl w:val="0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 w:themeColor="text1"/>
              </w:rPr>
              <w:t>Проведено рабочее совещание по т</w:t>
            </w:r>
            <w:r w:rsidRPr="005F2746">
              <w:rPr>
                <w:rFonts w:cs="Arial"/>
                <w:color w:val="000000" w:themeColor="text1"/>
              </w:rPr>
              <w:t>ем</w:t>
            </w:r>
            <w:r>
              <w:rPr>
                <w:rFonts w:cs="Arial"/>
                <w:color w:val="000000" w:themeColor="text1"/>
              </w:rPr>
              <w:t>е</w:t>
            </w:r>
            <w:r w:rsidRPr="005F2746">
              <w:rPr>
                <w:rFonts w:cs="Arial"/>
                <w:color w:val="000000" w:themeColor="text1"/>
              </w:rPr>
              <w:t xml:space="preserve">: Формирование позиции, замечаний/поправок к Законопроекту № 680178-8 «О внесении изменений в Федеральный закон «Об объектах культурного наследия (памятниках </w:t>
            </w:r>
            <w:r w:rsidRPr="005F2746">
              <w:rPr>
                <w:rFonts w:cs="Arial"/>
                <w:color w:val="000000" w:themeColor="text1"/>
              </w:rPr>
              <w:lastRenderedPageBreak/>
              <w:t xml:space="preserve">истории и культуры) народов Российской Федерации» </w:t>
            </w:r>
            <w:hyperlink r:id="rId11" w:anchor="bh_histras" w:tgtFrame="_blank" w:history="1">
              <w:r w:rsidRPr="005F2746">
                <w:rPr>
                  <w:rFonts w:cs="Arial"/>
                  <w:color w:val="000000" w:themeColor="text1"/>
                </w:rPr>
                <w:t>https://sozd.duma.gov.ru/bill/680178-8#bh_histras</w:t>
              </w:r>
            </w:hyperlink>
          </w:p>
        </w:tc>
        <w:tc>
          <w:tcPr>
            <w:tcW w:w="0" w:type="auto"/>
          </w:tcPr>
          <w:p w:rsidR="002047CD" w:rsidRDefault="005F2746" w:rsidP="005F2746">
            <w:pPr>
              <w:pStyle w:val="affa"/>
              <w:widowControl w:val="0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lastRenderedPageBreak/>
              <w:t>Сформированная позиция будет представлена на заседании Комиссии 13 декабря 2024 года.</w:t>
            </w:r>
          </w:p>
        </w:tc>
        <w:tc>
          <w:tcPr>
            <w:tcW w:w="0" w:type="auto"/>
          </w:tcPr>
          <w:p w:rsidR="002047CD" w:rsidRPr="00BD4749" w:rsidRDefault="002047CD" w:rsidP="00BD474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E8546D" w:rsidTr="00960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8546D" w:rsidRDefault="00E8546D" w:rsidP="001A2FFA">
            <w:pPr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lastRenderedPageBreak/>
              <w:t>1 ноября 2024 года</w:t>
            </w:r>
          </w:p>
          <w:p w:rsidR="006B2918" w:rsidRDefault="006B2918" w:rsidP="001A2FFA">
            <w:pPr>
              <w:rPr>
                <w:rFonts w:cs="Arial"/>
                <w:bCs/>
                <w:color w:val="000000" w:themeColor="text1"/>
              </w:rPr>
            </w:pPr>
          </w:p>
          <w:p w:rsidR="006B2918" w:rsidRDefault="00E35465" w:rsidP="00E35465">
            <w:pPr>
              <w:rPr>
                <w:rFonts w:cs="Arial"/>
                <w:bCs/>
                <w:color w:val="000000" w:themeColor="text1"/>
              </w:rPr>
            </w:pPr>
            <w:r w:rsidRPr="00E35465">
              <w:rPr>
                <w:rFonts w:cs="Arial"/>
                <w:b w:val="0"/>
                <w:color w:val="000000" w:themeColor="text1"/>
              </w:rPr>
              <w:t>Заседание инвестиционного клуба «Культурное наследие Владимирской области: сохранение и развитие»</w:t>
            </w:r>
          </w:p>
        </w:tc>
        <w:tc>
          <w:tcPr>
            <w:tcW w:w="0" w:type="auto"/>
          </w:tcPr>
          <w:p w:rsidR="00E8546D" w:rsidRDefault="009C7DD8" w:rsidP="009C7DD8">
            <w:pPr>
              <w:pStyle w:val="affa"/>
              <w:widowControl w:val="0"/>
              <w:numPr>
                <w:ilvl w:val="0"/>
                <w:numId w:val="2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r w:rsidRPr="001A2FFA">
              <w:rPr>
                <w:rFonts w:cs="Arial"/>
                <w:color w:val="000000" w:themeColor="text1"/>
              </w:rPr>
              <w:t xml:space="preserve">Президент Ассоциации «Клуб инвесторов в историческую недвижимость», Управляющий партнер Агентства реновации «Интеллект» Евгений </w:t>
            </w:r>
            <w:proofErr w:type="spellStart"/>
            <w:r w:rsidRPr="001A2FFA">
              <w:rPr>
                <w:rFonts w:cs="Arial"/>
                <w:color w:val="000000" w:themeColor="text1"/>
              </w:rPr>
              <w:t>Инджгия</w:t>
            </w:r>
            <w:proofErr w:type="spellEnd"/>
            <w:r w:rsidRPr="001A2FFA">
              <w:rPr>
                <w:rFonts w:cs="Arial"/>
                <w:color w:val="000000" w:themeColor="text1"/>
              </w:rPr>
              <w:t xml:space="preserve"> и председатель Комиссии</w:t>
            </w:r>
            <w:r>
              <w:rPr>
                <w:rFonts w:cs="Arial"/>
                <w:color w:val="000000" w:themeColor="text1"/>
              </w:rPr>
              <w:t>,</w:t>
            </w:r>
            <w:r w:rsidRPr="001A2FFA">
              <w:rPr>
                <w:rFonts w:cs="Arial"/>
                <w:color w:val="000000" w:themeColor="text1"/>
              </w:rPr>
              <w:t xml:space="preserve"> старший вице-президент Ассоциации Татьяна Львова</w:t>
            </w:r>
            <w:r>
              <w:rPr>
                <w:rFonts w:cs="Arial"/>
                <w:color w:val="000000" w:themeColor="text1"/>
              </w:rPr>
              <w:t xml:space="preserve"> приняли участие в за</w:t>
            </w:r>
            <w:r w:rsidR="00E35465" w:rsidRPr="00E35465">
              <w:rPr>
                <w:rFonts w:cs="Arial"/>
                <w:color w:val="000000" w:themeColor="text1"/>
              </w:rPr>
              <w:t>седани</w:t>
            </w:r>
            <w:r>
              <w:rPr>
                <w:rFonts w:cs="Arial"/>
                <w:color w:val="000000" w:themeColor="text1"/>
              </w:rPr>
              <w:t>и</w:t>
            </w:r>
            <w:r w:rsidR="00E35465" w:rsidRPr="00E35465">
              <w:rPr>
                <w:rFonts w:cs="Arial"/>
                <w:color w:val="000000" w:themeColor="text1"/>
              </w:rPr>
              <w:t xml:space="preserve"> инвестиционного клуба «Культурное наследие Владимирской области: сохранение и развитие»</w:t>
            </w:r>
            <w:r>
              <w:rPr>
                <w:rFonts w:cs="Arial"/>
                <w:color w:val="000000" w:themeColor="text1"/>
              </w:rPr>
              <w:t xml:space="preserve">, которое состоялось в </w:t>
            </w:r>
            <w:r w:rsidRPr="00E35465">
              <w:rPr>
                <w:rFonts w:cs="Arial"/>
                <w:color w:val="000000" w:themeColor="text1"/>
              </w:rPr>
              <w:t>Торгово-промышленной палате РФ</w:t>
            </w:r>
          </w:p>
        </w:tc>
        <w:tc>
          <w:tcPr>
            <w:tcW w:w="0" w:type="auto"/>
          </w:tcPr>
          <w:p w:rsidR="00E8546D" w:rsidRDefault="00E8546D" w:rsidP="00E35465">
            <w:pPr>
              <w:pStyle w:val="affa"/>
              <w:widowControl w:val="0"/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0" w:type="auto"/>
          </w:tcPr>
          <w:p w:rsidR="00E8546D" w:rsidRPr="00BD4749" w:rsidRDefault="00E8546D" w:rsidP="00BD4749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E8546D" w:rsidTr="0096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8546D" w:rsidRDefault="00E8546D" w:rsidP="001A2FFA">
            <w:pPr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 xml:space="preserve">5 ноября 2024 года </w:t>
            </w:r>
          </w:p>
          <w:p w:rsidR="00E8546D" w:rsidRDefault="00E8546D" w:rsidP="001A2FFA">
            <w:pPr>
              <w:rPr>
                <w:rFonts w:cs="Arial"/>
                <w:bCs/>
                <w:color w:val="000000" w:themeColor="text1"/>
              </w:rPr>
            </w:pPr>
          </w:p>
          <w:p w:rsidR="00E8546D" w:rsidRDefault="00E8546D" w:rsidP="001A2FFA">
            <w:pPr>
              <w:rPr>
                <w:rFonts w:cs="Arial"/>
                <w:bCs/>
                <w:color w:val="000000" w:themeColor="text1"/>
              </w:rPr>
            </w:pPr>
            <w:r w:rsidRPr="00BF34B1">
              <w:rPr>
                <w:rFonts w:cs="Arial"/>
                <w:b w:val="0"/>
                <w:color w:val="000000" w:themeColor="text1"/>
              </w:rPr>
              <w:t>Письмо в Минэк</w:t>
            </w:r>
            <w:r w:rsidR="00BF34B1" w:rsidRPr="00BF34B1">
              <w:rPr>
                <w:rFonts w:cs="Arial"/>
                <w:b w:val="0"/>
                <w:color w:val="000000" w:themeColor="text1"/>
              </w:rPr>
              <w:t>ономразвития России</w:t>
            </w:r>
          </w:p>
        </w:tc>
        <w:tc>
          <w:tcPr>
            <w:tcW w:w="0" w:type="auto"/>
          </w:tcPr>
          <w:p w:rsidR="00E8546D" w:rsidRDefault="00DC60D4" w:rsidP="00DC60D4">
            <w:pPr>
              <w:pStyle w:val="affa"/>
              <w:widowControl w:val="0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r w:rsidRPr="00DC60D4">
              <w:rPr>
                <w:rFonts w:cs="Arial"/>
                <w:color w:val="000000" w:themeColor="text1"/>
              </w:rPr>
              <w:t>Подготовлено при участии Комиссии и направлено</w:t>
            </w:r>
            <w:r w:rsidR="00BF34B1" w:rsidRPr="00DC60D4">
              <w:rPr>
                <w:rFonts w:cs="Arial"/>
                <w:color w:val="000000" w:themeColor="text1"/>
              </w:rPr>
              <w:t xml:space="preserve"> от "ОПОРЫ РОССИИ" в Минэкономразвития России </w:t>
            </w:r>
            <w:r w:rsidRPr="00DC60D4">
              <w:rPr>
                <w:rFonts w:cs="Arial"/>
                <w:color w:val="000000" w:themeColor="text1"/>
              </w:rPr>
              <w:t xml:space="preserve">письмо </w:t>
            </w:r>
            <w:r w:rsidR="00BF34B1" w:rsidRPr="00DC60D4">
              <w:rPr>
                <w:rFonts w:cs="Arial"/>
                <w:color w:val="000000" w:themeColor="text1"/>
              </w:rPr>
              <w:t>с предложениями по вовлечению ОКН в экономический оборот</w:t>
            </w:r>
          </w:p>
        </w:tc>
        <w:tc>
          <w:tcPr>
            <w:tcW w:w="0" w:type="auto"/>
          </w:tcPr>
          <w:p w:rsidR="00E8546D" w:rsidRDefault="00E8546D" w:rsidP="00093E03">
            <w:pPr>
              <w:pStyle w:val="affa"/>
              <w:widowControl w:val="0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0" w:type="auto"/>
          </w:tcPr>
          <w:p w:rsidR="00E8546D" w:rsidRPr="00BD4749" w:rsidRDefault="00E8546D" w:rsidP="00BD4749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E8546D" w:rsidTr="00960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C60D4" w:rsidRPr="00DC60D4" w:rsidRDefault="00DC60D4" w:rsidP="00DC60D4">
            <w:pPr>
              <w:rPr>
                <w:rFonts w:cs="Arial"/>
                <w:color w:val="000000" w:themeColor="text1"/>
              </w:rPr>
            </w:pPr>
            <w:r w:rsidRPr="00DC60D4">
              <w:rPr>
                <w:rFonts w:cs="Arial"/>
                <w:color w:val="000000" w:themeColor="text1"/>
              </w:rPr>
              <w:t>Ноябрь 2024 года</w:t>
            </w:r>
          </w:p>
          <w:p w:rsidR="00DC60D4" w:rsidRDefault="00DC60D4" w:rsidP="00DC60D4">
            <w:pPr>
              <w:rPr>
                <w:rFonts w:cs="Arial"/>
                <w:b w:val="0"/>
                <w:color w:val="000000" w:themeColor="text1"/>
              </w:rPr>
            </w:pPr>
          </w:p>
          <w:p w:rsidR="00DC60D4" w:rsidRDefault="00DC60D4" w:rsidP="00DC60D4">
            <w:pPr>
              <w:rPr>
                <w:rFonts w:cs="Arial"/>
                <w:b w:val="0"/>
                <w:color w:val="000000" w:themeColor="text1"/>
              </w:rPr>
            </w:pPr>
            <w:r>
              <w:rPr>
                <w:rFonts w:cs="Arial"/>
                <w:b w:val="0"/>
                <w:color w:val="000000" w:themeColor="text1"/>
              </w:rPr>
              <w:lastRenderedPageBreak/>
              <w:t>Тульская, Самарская и Орловская области</w:t>
            </w:r>
            <w:r w:rsidRPr="004A7D25">
              <w:rPr>
                <w:rFonts w:cs="Arial"/>
                <w:b w:val="0"/>
                <w:color w:val="000000" w:themeColor="text1"/>
              </w:rPr>
              <w:t xml:space="preserve"> присоединил</w:t>
            </w:r>
            <w:r>
              <w:rPr>
                <w:rFonts w:cs="Arial"/>
                <w:b w:val="0"/>
                <w:color w:val="000000" w:themeColor="text1"/>
              </w:rPr>
              <w:t>и</w:t>
            </w:r>
            <w:r w:rsidRPr="004A7D25">
              <w:rPr>
                <w:rFonts w:cs="Arial"/>
                <w:b w:val="0"/>
                <w:color w:val="000000" w:themeColor="text1"/>
              </w:rPr>
              <w:t>сь к пилотным регионам по разработке и внедрению Региональных стандартов сохранения наследия</w:t>
            </w:r>
          </w:p>
          <w:p w:rsidR="00E8546D" w:rsidRDefault="00E8546D" w:rsidP="001A2FFA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E8546D" w:rsidRDefault="00DC60D4" w:rsidP="00DC60D4">
            <w:pPr>
              <w:pStyle w:val="affa"/>
              <w:widowControl w:val="0"/>
              <w:numPr>
                <w:ilvl w:val="0"/>
                <w:numId w:val="2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 w:themeColor="text1"/>
              </w:rPr>
              <w:lastRenderedPageBreak/>
              <w:t xml:space="preserve">В ноябре 2024 года </w:t>
            </w:r>
            <w:r w:rsidRPr="00DC60D4">
              <w:rPr>
                <w:rFonts w:cs="Arial"/>
                <w:color w:val="000000" w:themeColor="text1"/>
              </w:rPr>
              <w:t>Тульская, Самарская и Орловская области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Pr="006156D2">
              <w:rPr>
                <w:rFonts w:cs="Arial"/>
                <w:color w:val="000000" w:themeColor="text1"/>
              </w:rPr>
              <w:lastRenderedPageBreak/>
              <w:t>присоединил</w:t>
            </w:r>
            <w:r>
              <w:rPr>
                <w:rFonts w:cs="Arial"/>
                <w:color w:val="000000" w:themeColor="text1"/>
              </w:rPr>
              <w:t>а</w:t>
            </w:r>
            <w:r w:rsidRPr="006156D2">
              <w:rPr>
                <w:rFonts w:cs="Arial"/>
                <w:color w:val="000000" w:themeColor="text1"/>
              </w:rPr>
              <w:t xml:space="preserve">сь к пилотным регионам по разработке </w:t>
            </w:r>
            <w:r>
              <w:rPr>
                <w:rFonts w:cs="Arial"/>
                <w:color w:val="000000" w:themeColor="text1"/>
              </w:rPr>
              <w:t>и внедрению Региональных стандартов сохранения наследия</w:t>
            </w:r>
          </w:p>
        </w:tc>
        <w:tc>
          <w:tcPr>
            <w:tcW w:w="0" w:type="auto"/>
          </w:tcPr>
          <w:p w:rsidR="00E8546D" w:rsidRDefault="00E8546D" w:rsidP="00093E03">
            <w:pPr>
              <w:pStyle w:val="affa"/>
              <w:widowControl w:val="0"/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0" w:type="auto"/>
          </w:tcPr>
          <w:p w:rsidR="00E8546D" w:rsidRPr="00BD4749" w:rsidRDefault="00E8546D" w:rsidP="00BD4749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093E03" w:rsidTr="00093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93E03" w:rsidRDefault="00093E03" w:rsidP="00344145">
            <w:pPr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lastRenderedPageBreak/>
              <w:t>7-</w:t>
            </w:r>
            <w:r w:rsidR="002F5E80">
              <w:rPr>
                <w:rFonts w:cs="Arial"/>
                <w:bCs/>
                <w:color w:val="000000" w:themeColor="text1"/>
              </w:rPr>
              <w:t>8</w:t>
            </w:r>
            <w:r>
              <w:rPr>
                <w:rFonts w:cs="Arial"/>
                <w:bCs/>
                <w:color w:val="000000" w:themeColor="text1"/>
              </w:rPr>
              <w:t xml:space="preserve"> ноября 202</w:t>
            </w:r>
            <w:r w:rsidR="002F5E80">
              <w:rPr>
                <w:rFonts w:cs="Arial"/>
                <w:bCs/>
                <w:color w:val="000000" w:themeColor="text1"/>
              </w:rPr>
              <w:t>4</w:t>
            </w:r>
            <w:r>
              <w:rPr>
                <w:rFonts w:cs="Arial"/>
                <w:bCs/>
                <w:color w:val="000000" w:themeColor="text1"/>
              </w:rPr>
              <w:t xml:space="preserve"> года</w:t>
            </w:r>
          </w:p>
          <w:p w:rsidR="00093E03" w:rsidRDefault="00093E03" w:rsidP="00344145">
            <w:pPr>
              <w:rPr>
                <w:rFonts w:cs="Arial"/>
                <w:bCs/>
                <w:color w:val="000000" w:themeColor="text1"/>
              </w:rPr>
            </w:pPr>
          </w:p>
          <w:p w:rsidR="00093E03" w:rsidRDefault="00093E03" w:rsidP="00344145">
            <w:pPr>
              <w:rPr>
                <w:rFonts w:cs="Arial"/>
                <w:b w:val="0"/>
                <w:bCs/>
                <w:color w:val="000000" w:themeColor="text1"/>
              </w:rPr>
            </w:pPr>
            <w:r>
              <w:rPr>
                <w:rFonts w:cs="Arial"/>
                <w:b w:val="0"/>
                <w:bCs/>
                <w:color w:val="000000" w:themeColor="text1"/>
              </w:rPr>
              <w:t>Конференция «</w:t>
            </w:r>
            <w:r w:rsidRPr="00113F1F">
              <w:rPr>
                <w:rFonts w:cs="Arial"/>
                <w:b w:val="0"/>
                <w:bCs/>
                <w:color w:val="000000" w:themeColor="text1"/>
              </w:rPr>
              <w:t>Львовские чтения</w:t>
            </w:r>
            <w:r>
              <w:rPr>
                <w:rFonts w:cs="Arial"/>
                <w:b w:val="0"/>
                <w:bCs/>
                <w:color w:val="000000" w:themeColor="text1"/>
              </w:rPr>
              <w:t>» (г. Астрахань)</w:t>
            </w:r>
          </w:p>
          <w:p w:rsidR="002F5E80" w:rsidRDefault="002F5E80" w:rsidP="0034414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0" w:type="auto"/>
          </w:tcPr>
          <w:p w:rsidR="00093E03" w:rsidRPr="002F5E80" w:rsidRDefault="00093E03" w:rsidP="00344145">
            <w:pPr>
              <w:pStyle w:val="affa"/>
              <w:widowControl w:val="0"/>
              <w:numPr>
                <w:ilvl w:val="0"/>
                <w:numId w:val="25"/>
              </w:numPr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5E80">
              <w:t>7</w:t>
            </w:r>
            <w:r w:rsidR="002F5E80" w:rsidRPr="002F5E80">
              <w:t>-8</w:t>
            </w:r>
            <w:r w:rsidRPr="002F5E80">
              <w:t xml:space="preserve"> ноября 202</w:t>
            </w:r>
            <w:r w:rsidR="002F5E80" w:rsidRPr="002F5E80">
              <w:t>4</w:t>
            </w:r>
            <w:r w:rsidRPr="002F5E80">
              <w:t xml:space="preserve"> года </w:t>
            </w:r>
            <w:r w:rsidR="002F5E80" w:rsidRPr="002F5E80">
              <w:t xml:space="preserve">при поддержке Правительства Астраханской области, астраханского регионального отделения «ОПОРЫ РОССИИ», а также Ассоциации содействия сохранению памятников культурно-исторического наследия «Клуб инвесторов в историческую недвижимость» </w:t>
            </w:r>
            <w:r w:rsidRPr="002F5E80">
              <w:t xml:space="preserve">состоялась </w:t>
            </w:r>
            <w:r w:rsidR="002F5E80">
              <w:rPr>
                <w:lang w:val="en-US"/>
              </w:rPr>
              <w:t>I</w:t>
            </w:r>
            <w:r w:rsidRPr="002F5E80">
              <w:t>II Ежегодная Всероссийская научно-практическая конференция «ЛЬВОВСКИЕ ЧТЕНИЯ», посвященная вопросам изучения и сохранения историко-архитектурного наследия.</w:t>
            </w:r>
          </w:p>
          <w:p w:rsidR="002F5E80" w:rsidRDefault="002F5E80" w:rsidP="002F5E80">
            <w:pPr>
              <w:pStyle w:val="affa"/>
              <w:widowControl w:val="0"/>
              <w:numPr>
                <w:ilvl w:val="0"/>
                <w:numId w:val="25"/>
              </w:numPr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2F5E80">
              <w:t xml:space="preserve">Организаторами конференции выступили Астраханский государственный архитектурно-строительный университет и Астраханский филиал Российской академии народного хозяйства и </w:t>
            </w:r>
            <w:r w:rsidRPr="002F5E80">
              <w:lastRenderedPageBreak/>
              <w:t>государственной службы при Президенте РФ.</w:t>
            </w:r>
          </w:p>
        </w:tc>
        <w:tc>
          <w:tcPr>
            <w:tcW w:w="0" w:type="auto"/>
          </w:tcPr>
          <w:p w:rsidR="00093E03" w:rsidRDefault="00093E03" w:rsidP="00344145">
            <w:pPr>
              <w:pStyle w:val="affa"/>
              <w:numPr>
                <w:ilvl w:val="0"/>
                <w:numId w:val="25"/>
              </w:numPr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lastRenderedPageBreak/>
              <w:t xml:space="preserve">С подробными результатами конференции «Львовские чтения» можно ознакомиться в резолюции конференции, обзорами, видеозаписями, презентациями, размещенными на сайте </w:t>
            </w:r>
            <w:proofErr w:type="spellStart"/>
            <w:r>
              <w:rPr>
                <w:rFonts w:cs="Arial"/>
                <w:color w:val="000000" w:themeColor="text1"/>
              </w:rPr>
              <w:t>львовскиечтения.рф</w:t>
            </w:r>
            <w:proofErr w:type="spellEnd"/>
            <w:r>
              <w:rPr>
                <w:rFonts w:cs="Arial"/>
                <w:color w:val="000000" w:themeColor="text1"/>
              </w:rPr>
              <w:t>.</w:t>
            </w:r>
          </w:p>
          <w:p w:rsidR="00093E03" w:rsidRDefault="00093E03" w:rsidP="00344145">
            <w:pPr>
              <w:pStyle w:val="affa"/>
              <w:numPr>
                <w:ilvl w:val="0"/>
                <w:numId w:val="25"/>
              </w:numPr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Ведется подготовка сборника конференции.</w:t>
            </w:r>
          </w:p>
          <w:p w:rsidR="00093E03" w:rsidRDefault="00093E03" w:rsidP="00344145">
            <w:pPr>
              <w:pStyle w:val="affa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0" w:type="auto"/>
          </w:tcPr>
          <w:p w:rsidR="00093E03" w:rsidRDefault="00093E03" w:rsidP="00344145">
            <w:pPr>
              <w:pStyle w:val="affa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6B2918" w:rsidTr="00960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B2918" w:rsidRDefault="006B2918" w:rsidP="001A2FFA">
            <w:pPr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lastRenderedPageBreak/>
              <w:t xml:space="preserve">11 ноября </w:t>
            </w:r>
          </w:p>
          <w:p w:rsidR="006B2918" w:rsidRDefault="006B2918" w:rsidP="001A2FFA">
            <w:pPr>
              <w:rPr>
                <w:rFonts w:cs="Arial"/>
                <w:bCs/>
                <w:color w:val="000000" w:themeColor="text1"/>
              </w:rPr>
            </w:pPr>
          </w:p>
          <w:p w:rsidR="00202C1C" w:rsidRPr="00202C1C" w:rsidRDefault="00202C1C" w:rsidP="00202C1C">
            <w:pPr>
              <w:rPr>
                <w:rFonts w:cs="Arial"/>
                <w:b w:val="0"/>
                <w:bCs/>
                <w:color w:val="000000" w:themeColor="text1"/>
              </w:rPr>
            </w:pPr>
            <w:r w:rsidRPr="00202C1C">
              <w:rPr>
                <w:rFonts w:cs="Arial"/>
                <w:b w:val="0"/>
                <w:bCs/>
                <w:color w:val="000000" w:themeColor="text1"/>
              </w:rPr>
              <w:t>Рабочее совещание по ВКС</w:t>
            </w:r>
          </w:p>
          <w:p w:rsidR="006B2918" w:rsidRDefault="006B2918" w:rsidP="00202C1C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202C1C" w:rsidRPr="00202C1C" w:rsidRDefault="00202C1C" w:rsidP="00202C1C">
            <w:pPr>
              <w:pStyle w:val="affa"/>
              <w:widowControl w:val="0"/>
              <w:numPr>
                <w:ilvl w:val="0"/>
                <w:numId w:val="25"/>
              </w:numPr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02C1C">
              <w:t>Проведено рабочее совещание по доработке:</w:t>
            </w:r>
          </w:p>
          <w:p w:rsidR="00202C1C" w:rsidRPr="00202C1C" w:rsidRDefault="00202C1C" w:rsidP="00202C1C">
            <w:pPr>
              <w:pStyle w:val="affa"/>
              <w:widowControl w:val="0"/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02C1C">
              <w:t xml:space="preserve">1. предложений в части мер, направленных на расселение и передачу инвесторам </w:t>
            </w:r>
            <w:r w:rsidR="00344145">
              <w:t>МКД</w:t>
            </w:r>
            <w:r w:rsidRPr="00202C1C">
              <w:t>, являющихся объектами исторической среды и признанных аварийными;</w:t>
            </w:r>
          </w:p>
          <w:p w:rsidR="006B2918" w:rsidRDefault="00202C1C" w:rsidP="00344145">
            <w:pPr>
              <w:pStyle w:val="affa"/>
              <w:widowControl w:val="0"/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r w:rsidRPr="00202C1C">
              <w:t xml:space="preserve">2. предложений в части мер, направленных на обеспечение проведения капитального ремонта </w:t>
            </w:r>
            <w:r w:rsidR="00344145">
              <w:t>МКД</w:t>
            </w:r>
            <w:r w:rsidRPr="00202C1C">
              <w:t>, являющихся объектами исторической среды и НЕ признанных аварийными.</w:t>
            </w:r>
          </w:p>
        </w:tc>
        <w:tc>
          <w:tcPr>
            <w:tcW w:w="0" w:type="auto"/>
          </w:tcPr>
          <w:p w:rsidR="006B2918" w:rsidRDefault="00202C1C" w:rsidP="00803CEB">
            <w:pPr>
              <w:pStyle w:val="affa"/>
              <w:widowControl w:val="0"/>
              <w:numPr>
                <w:ilvl w:val="0"/>
                <w:numId w:val="25"/>
              </w:numPr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Сформированная позиция будет представлена на заседании Комиссии 13 декабря 2024 года.</w:t>
            </w:r>
          </w:p>
        </w:tc>
        <w:tc>
          <w:tcPr>
            <w:tcW w:w="0" w:type="auto"/>
          </w:tcPr>
          <w:p w:rsidR="006B2918" w:rsidRPr="00BD4749" w:rsidRDefault="006B2918" w:rsidP="00BD4749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3B7E66" w:rsidTr="003B7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B7E66" w:rsidRDefault="003B7E66" w:rsidP="0034414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15 ноября 2024</w:t>
            </w:r>
          </w:p>
          <w:p w:rsidR="003B7E66" w:rsidRDefault="003B7E66" w:rsidP="00344145">
            <w:pPr>
              <w:rPr>
                <w:rFonts w:cs="Arial"/>
                <w:color w:val="000000" w:themeColor="text1"/>
              </w:rPr>
            </w:pPr>
          </w:p>
          <w:p w:rsidR="003B7E66" w:rsidRPr="00F2531F" w:rsidRDefault="00F2531F" w:rsidP="00344145">
            <w:pPr>
              <w:rPr>
                <w:rFonts w:cs="Arial"/>
                <w:b w:val="0"/>
                <w:bCs/>
                <w:color w:val="000000" w:themeColor="text1"/>
              </w:rPr>
            </w:pPr>
            <w:r w:rsidRPr="00F2531F">
              <w:rPr>
                <w:rFonts w:cs="Arial"/>
                <w:b w:val="0"/>
                <w:bCs/>
                <w:color w:val="000000" w:themeColor="text1"/>
              </w:rPr>
              <w:t xml:space="preserve">Форум </w:t>
            </w:r>
            <w:proofErr w:type="spellStart"/>
            <w:r w:rsidRPr="00F2531F">
              <w:rPr>
                <w:rFonts w:cs="Arial"/>
                <w:b w:val="0"/>
                <w:bCs/>
                <w:color w:val="000000" w:themeColor="text1"/>
              </w:rPr>
              <w:t>West</w:t>
            </w:r>
            <w:proofErr w:type="spellEnd"/>
            <w:r w:rsidRPr="00F2531F">
              <w:rPr>
                <w:rFonts w:cs="Arial"/>
                <w:b w:val="0"/>
                <w:bCs/>
                <w:color w:val="000000" w:themeColor="text1"/>
              </w:rPr>
              <w:t xml:space="preserve"> HORECA</w:t>
            </w:r>
          </w:p>
          <w:p w:rsidR="003B7E66" w:rsidRDefault="00F2531F" w:rsidP="00344145">
            <w:pPr>
              <w:rPr>
                <w:rFonts w:cs="Arial"/>
                <w:color w:val="000000" w:themeColor="text1"/>
              </w:rPr>
            </w:pPr>
            <w:r w:rsidRPr="00F2531F">
              <w:rPr>
                <w:rFonts w:cs="Arial"/>
                <w:b w:val="0"/>
                <w:bCs/>
                <w:color w:val="000000" w:themeColor="text1"/>
              </w:rPr>
              <w:t xml:space="preserve">(г. </w:t>
            </w:r>
            <w:proofErr w:type="spellStart"/>
            <w:r w:rsidRPr="00F2531F">
              <w:rPr>
                <w:rFonts w:cs="Arial"/>
                <w:b w:val="0"/>
                <w:bCs/>
                <w:color w:val="000000" w:themeColor="text1"/>
              </w:rPr>
              <w:t>Калиниград</w:t>
            </w:r>
            <w:proofErr w:type="spellEnd"/>
            <w:r w:rsidRPr="00F2531F">
              <w:rPr>
                <w:rFonts w:cs="Arial"/>
                <w:b w:val="0"/>
                <w:bCs/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3B7E66" w:rsidRDefault="00744959" w:rsidP="00744959">
            <w:pPr>
              <w:pStyle w:val="affa"/>
              <w:widowControl w:val="0"/>
              <w:numPr>
                <w:ilvl w:val="0"/>
                <w:numId w:val="25"/>
              </w:numPr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744959">
              <w:t xml:space="preserve">Председатель Комиссии Татьяна Львова </w:t>
            </w:r>
            <w:r>
              <w:t xml:space="preserve">выступила с докладом </w:t>
            </w:r>
            <w:r w:rsidRPr="00744959">
              <w:t xml:space="preserve">в секции «Объекты культурного наследия», организованной в рамках Форума </w:t>
            </w:r>
            <w:proofErr w:type="spellStart"/>
            <w:r w:rsidRPr="00744959">
              <w:t>West</w:t>
            </w:r>
            <w:proofErr w:type="spellEnd"/>
            <w:r w:rsidRPr="00744959">
              <w:t xml:space="preserve"> HORECA</w:t>
            </w:r>
          </w:p>
        </w:tc>
        <w:tc>
          <w:tcPr>
            <w:tcW w:w="0" w:type="auto"/>
          </w:tcPr>
          <w:p w:rsidR="003B7E66" w:rsidRPr="00E23B59" w:rsidRDefault="003B7E66" w:rsidP="00344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0" w:type="auto"/>
          </w:tcPr>
          <w:p w:rsidR="003B7E66" w:rsidRDefault="003B7E66" w:rsidP="00344145">
            <w:pPr>
              <w:pStyle w:val="affa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721936" w:rsidTr="00960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93E03" w:rsidRDefault="00093E03" w:rsidP="00113F1F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19 ноября</w:t>
            </w:r>
          </w:p>
          <w:p w:rsidR="00093E03" w:rsidRDefault="00093E03" w:rsidP="00113F1F">
            <w:pPr>
              <w:rPr>
                <w:rFonts w:cs="Arial"/>
                <w:color w:val="000000" w:themeColor="text1"/>
              </w:rPr>
            </w:pPr>
          </w:p>
          <w:p w:rsidR="00960800" w:rsidRDefault="00F2531F" w:rsidP="00113F1F">
            <w:pPr>
              <w:rPr>
                <w:rFonts w:cs="Arial"/>
                <w:color w:val="000000" w:themeColor="text1"/>
              </w:rPr>
            </w:pPr>
            <w:r w:rsidRPr="00A4173E">
              <w:rPr>
                <w:rFonts w:cs="Arial"/>
                <w:b w:val="0"/>
                <w:bCs/>
                <w:color w:val="000000" w:themeColor="text1"/>
              </w:rPr>
              <w:t>Рабочее совещание по ВКС</w:t>
            </w:r>
          </w:p>
        </w:tc>
        <w:tc>
          <w:tcPr>
            <w:tcW w:w="0" w:type="auto"/>
          </w:tcPr>
          <w:p w:rsidR="00960800" w:rsidRPr="00A4173E" w:rsidRDefault="00A4173E" w:rsidP="00A4173E">
            <w:pPr>
              <w:pStyle w:val="affa"/>
              <w:widowControl w:val="0"/>
              <w:numPr>
                <w:ilvl w:val="0"/>
                <w:numId w:val="25"/>
              </w:numPr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173E">
              <w:t xml:space="preserve">Проведено </w:t>
            </w:r>
            <w:proofErr w:type="gramStart"/>
            <w:r w:rsidRPr="00A4173E">
              <w:t>рабочее</w:t>
            </w:r>
            <w:proofErr w:type="gramEnd"/>
            <w:r w:rsidRPr="00A4173E">
              <w:t xml:space="preserve"> </w:t>
            </w:r>
            <w:r w:rsidR="00F2531F" w:rsidRPr="00A4173E">
              <w:t>по формированию позиции по ДК "Гильотина 2.0" по направлению "Перепланировка помещения".</w:t>
            </w:r>
          </w:p>
        </w:tc>
        <w:tc>
          <w:tcPr>
            <w:tcW w:w="0" w:type="auto"/>
          </w:tcPr>
          <w:p w:rsidR="00960800" w:rsidRPr="00C1665F" w:rsidRDefault="00A4173E" w:rsidP="00C1665F">
            <w:pPr>
              <w:ind w:left="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Сформированная позиция будет представлена на заседании Комиссии 13 декабря 2024 года.</w:t>
            </w:r>
          </w:p>
        </w:tc>
        <w:tc>
          <w:tcPr>
            <w:tcW w:w="0" w:type="auto"/>
          </w:tcPr>
          <w:p w:rsidR="00960800" w:rsidRDefault="00960800">
            <w:pPr>
              <w:pStyle w:val="affa"/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721936" w:rsidTr="0096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2531F" w:rsidRDefault="00F2531F" w:rsidP="006F1577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lastRenderedPageBreak/>
              <w:t>21 ноября 2024 года</w:t>
            </w:r>
          </w:p>
          <w:p w:rsidR="00F2531F" w:rsidRDefault="00F2531F" w:rsidP="006F1577">
            <w:pPr>
              <w:rPr>
                <w:rFonts w:cs="Arial"/>
                <w:color w:val="000000" w:themeColor="text1"/>
              </w:rPr>
            </w:pPr>
          </w:p>
          <w:p w:rsidR="002C32AD" w:rsidRDefault="00193FA0" w:rsidP="006F1577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lang w:val="en-US"/>
              </w:rPr>
              <w:t>VII</w:t>
            </w:r>
            <w:r w:rsidRPr="00721936">
              <w:rPr>
                <w:rFonts w:cs="Arial"/>
                <w:color w:val="000000" w:themeColor="text1"/>
              </w:rPr>
              <w:t xml:space="preserve"> </w:t>
            </w:r>
            <w:r>
              <w:rPr>
                <w:rFonts w:cs="Arial"/>
                <w:color w:val="000000" w:themeColor="text1"/>
              </w:rPr>
              <w:t>Молодежный форум «</w:t>
            </w:r>
            <w:r w:rsidR="00E8546D">
              <w:rPr>
                <w:rFonts w:cs="Arial"/>
                <w:color w:val="000000" w:themeColor="text1"/>
              </w:rPr>
              <w:t>Наследие</w:t>
            </w:r>
            <w:r>
              <w:rPr>
                <w:rFonts w:cs="Arial"/>
                <w:color w:val="000000" w:themeColor="text1"/>
              </w:rPr>
              <w:t>»</w:t>
            </w:r>
          </w:p>
        </w:tc>
        <w:tc>
          <w:tcPr>
            <w:tcW w:w="0" w:type="auto"/>
          </w:tcPr>
          <w:p w:rsidR="00960800" w:rsidRDefault="00193FA0" w:rsidP="00CB7C1C">
            <w:pPr>
              <w:pStyle w:val="affa"/>
              <w:widowControl w:val="0"/>
              <w:numPr>
                <w:ilvl w:val="0"/>
                <w:numId w:val="25"/>
              </w:numPr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proofErr w:type="gramStart"/>
            <w:r w:rsidRPr="00744959">
              <w:t>Председатель Комиссии Татьяна Львова</w:t>
            </w:r>
            <w:r>
              <w:t xml:space="preserve"> </w:t>
            </w:r>
            <w:r w:rsidR="00CB7C1C">
              <w:t>выступила с докладами н</w:t>
            </w:r>
            <w:r w:rsidR="00CB7C1C" w:rsidRPr="00CB7C1C">
              <w:t>а заседании «Культурное наследие как ресурс и драйвер экономики», а также в паблик-токе «Разговоры о важном: как совмещать современные потребности города и горожан с историческим контекстом».</w:t>
            </w:r>
            <w:proofErr w:type="gramEnd"/>
          </w:p>
        </w:tc>
        <w:tc>
          <w:tcPr>
            <w:tcW w:w="0" w:type="auto"/>
          </w:tcPr>
          <w:p w:rsidR="00960800" w:rsidRDefault="00960800" w:rsidP="00126FDA">
            <w:pPr>
              <w:pStyle w:val="affa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0" w:type="auto"/>
          </w:tcPr>
          <w:p w:rsidR="00960800" w:rsidRDefault="00960800">
            <w:pPr>
              <w:pStyle w:val="affa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E8546D" w:rsidTr="00960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2531F" w:rsidRDefault="00FC5300" w:rsidP="006F1577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29 ноября 2024 года</w:t>
            </w:r>
          </w:p>
          <w:p w:rsidR="00F2531F" w:rsidRDefault="00F2531F" w:rsidP="006F1577">
            <w:pPr>
              <w:rPr>
                <w:rFonts w:cs="Arial"/>
                <w:color w:val="000000" w:themeColor="text1"/>
              </w:rPr>
            </w:pPr>
          </w:p>
          <w:p w:rsidR="00E8546D" w:rsidRDefault="00721936" w:rsidP="0072193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lang w:val="en-US"/>
              </w:rPr>
              <w:t>III</w:t>
            </w:r>
            <w:r w:rsidRPr="00067129">
              <w:rPr>
                <w:rFonts w:cs="Arial"/>
                <w:color w:val="000000" w:themeColor="text1"/>
              </w:rPr>
              <w:t xml:space="preserve"> </w:t>
            </w:r>
            <w:r>
              <w:rPr>
                <w:rFonts w:cs="Arial"/>
                <w:color w:val="000000" w:themeColor="text1"/>
              </w:rPr>
              <w:t>профильная выставка «</w:t>
            </w:r>
            <w:proofErr w:type="spellStart"/>
            <w:r w:rsidR="00E8546D">
              <w:rPr>
                <w:rFonts w:cs="Arial"/>
                <w:color w:val="000000" w:themeColor="text1"/>
              </w:rPr>
              <w:t>П</w:t>
            </w:r>
            <w:r>
              <w:rPr>
                <w:rFonts w:cs="Arial"/>
                <w:color w:val="000000" w:themeColor="text1"/>
              </w:rPr>
              <w:t>РО</w:t>
            </w:r>
            <w:r w:rsidR="00E8546D">
              <w:rPr>
                <w:rFonts w:cs="Arial"/>
                <w:color w:val="000000" w:themeColor="text1"/>
              </w:rPr>
              <w:t>реставраци</w:t>
            </w:r>
            <w:r>
              <w:rPr>
                <w:rFonts w:cs="Arial"/>
                <w:color w:val="000000" w:themeColor="text1"/>
              </w:rPr>
              <w:t>ю</w:t>
            </w:r>
            <w:proofErr w:type="spellEnd"/>
            <w:r>
              <w:rPr>
                <w:rFonts w:cs="Arial"/>
                <w:color w:val="000000" w:themeColor="text1"/>
              </w:rPr>
              <w:t>»</w:t>
            </w:r>
          </w:p>
        </w:tc>
        <w:tc>
          <w:tcPr>
            <w:tcW w:w="0" w:type="auto"/>
          </w:tcPr>
          <w:p w:rsidR="00E8546D" w:rsidRDefault="00721936" w:rsidP="00067129">
            <w:pPr>
              <w:pStyle w:val="affa"/>
              <w:numPr>
                <w:ilvl w:val="0"/>
                <w:numId w:val="25"/>
              </w:numPr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30065A">
              <w:rPr>
                <w:rFonts w:cs="Arial"/>
                <w:color w:val="000000" w:themeColor="text1"/>
              </w:rPr>
              <w:t>Председатель Комисси</w:t>
            </w:r>
            <w:r>
              <w:rPr>
                <w:rFonts w:cs="Arial"/>
                <w:color w:val="000000" w:themeColor="text1"/>
              </w:rPr>
              <w:t>и Татьяна Львова </w:t>
            </w:r>
            <w:r w:rsidRPr="00EB0062">
              <w:rPr>
                <w:rFonts w:cs="Arial"/>
                <w:color w:val="000000" w:themeColor="text1"/>
              </w:rPr>
              <w:t xml:space="preserve"> </w:t>
            </w:r>
            <w:r w:rsidRPr="004D0E43">
              <w:rPr>
                <w:rFonts w:cs="Arial"/>
                <w:color w:val="000000" w:themeColor="text1"/>
              </w:rPr>
              <w:t xml:space="preserve">в рамках </w:t>
            </w:r>
            <w:r>
              <w:rPr>
                <w:rFonts w:cs="Arial"/>
                <w:color w:val="000000" w:themeColor="text1"/>
                <w:lang w:val="en-US"/>
              </w:rPr>
              <w:t>III</w:t>
            </w:r>
            <w:r w:rsidRPr="00721936">
              <w:rPr>
                <w:rFonts w:cs="Arial"/>
                <w:color w:val="000000" w:themeColor="text1"/>
              </w:rPr>
              <w:t xml:space="preserve"> </w:t>
            </w:r>
            <w:r>
              <w:rPr>
                <w:rFonts w:cs="Arial"/>
                <w:color w:val="000000" w:themeColor="text1"/>
              </w:rPr>
              <w:t>профильной выставки «</w:t>
            </w:r>
            <w:proofErr w:type="spellStart"/>
            <w:r>
              <w:rPr>
                <w:rFonts w:cs="Arial"/>
                <w:color w:val="000000" w:themeColor="text1"/>
              </w:rPr>
              <w:t>ПРОреставрацию</w:t>
            </w:r>
            <w:proofErr w:type="spellEnd"/>
            <w:r>
              <w:rPr>
                <w:rFonts w:cs="Arial"/>
                <w:color w:val="000000" w:themeColor="text1"/>
              </w:rPr>
              <w:t xml:space="preserve">» выступила </w:t>
            </w:r>
            <w:proofErr w:type="spellStart"/>
            <w:r>
              <w:rPr>
                <w:rFonts w:cs="Arial"/>
                <w:color w:val="000000" w:themeColor="text1"/>
              </w:rPr>
              <w:t>соорганизатором</w:t>
            </w:r>
            <w:proofErr w:type="spellEnd"/>
            <w:r w:rsidRPr="004D0E43">
              <w:rPr>
                <w:rFonts w:cs="Arial"/>
                <w:color w:val="000000" w:themeColor="text1"/>
              </w:rPr>
              <w:t xml:space="preserve"> и </w:t>
            </w:r>
            <w:r w:rsidR="00067129">
              <w:rPr>
                <w:rFonts w:cs="Arial"/>
                <w:color w:val="000000" w:themeColor="text1"/>
              </w:rPr>
              <w:t>модератором</w:t>
            </w:r>
            <w:r w:rsidRPr="004D0E43">
              <w:rPr>
                <w:rFonts w:cs="Arial"/>
                <w:color w:val="000000" w:themeColor="text1"/>
              </w:rPr>
              <w:t xml:space="preserve"> </w:t>
            </w:r>
            <w:r w:rsidR="00067129">
              <w:rPr>
                <w:rFonts w:cs="Arial"/>
                <w:color w:val="000000" w:themeColor="text1"/>
              </w:rPr>
              <w:t>панельной дискуссии</w:t>
            </w:r>
            <w:bookmarkStart w:id="2" w:name="_GoBack"/>
            <w:bookmarkEnd w:id="2"/>
            <w:r w:rsidRPr="004D0E43">
              <w:rPr>
                <w:rFonts w:cs="Arial"/>
                <w:color w:val="000000" w:themeColor="text1"/>
              </w:rPr>
              <w:t xml:space="preserve"> «</w:t>
            </w:r>
            <w:r>
              <w:rPr>
                <w:rFonts w:cs="Arial"/>
                <w:color w:val="000000" w:themeColor="text1"/>
              </w:rPr>
              <w:t>Бизнес в архитектурном наследии</w:t>
            </w:r>
            <w:r w:rsidRPr="004D0E43">
              <w:rPr>
                <w:rFonts w:cs="Arial"/>
                <w:color w:val="000000" w:themeColor="text1"/>
              </w:rPr>
              <w:t>».</w:t>
            </w:r>
          </w:p>
        </w:tc>
        <w:tc>
          <w:tcPr>
            <w:tcW w:w="0" w:type="auto"/>
          </w:tcPr>
          <w:p w:rsidR="00E8546D" w:rsidRDefault="00E8546D" w:rsidP="00126FDA">
            <w:pPr>
              <w:pStyle w:val="affa"/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0" w:type="auto"/>
          </w:tcPr>
          <w:p w:rsidR="00E8546D" w:rsidRDefault="00E8546D">
            <w:pPr>
              <w:pStyle w:val="affa"/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817C3C" w:rsidTr="0096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17C3C" w:rsidRDefault="00817C3C" w:rsidP="006F1577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4 декабря 2024 </w:t>
            </w:r>
          </w:p>
          <w:p w:rsidR="00817C3C" w:rsidRDefault="00817C3C" w:rsidP="006F1577">
            <w:pPr>
              <w:rPr>
                <w:rFonts w:cs="Arial"/>
                <w:color w:val="000000" w:themeColor="text1"/>
              </w:rPr>
            </w:pPr>
          </w:p>
          <w:p w:rsidR="00817C3C" w:rsidRDefault="003D40F3" w:rsidP="006F1577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Рабочее совещание по ВКС</w:t>
            </w:r>
          </w:p>
        </w:tc>
        <w:tc>
          <w:tcPr>
            <w:tcW w:w="0" w:type="auto"/>
          </w:tcPr>
          <w:p w:rsidR="00817C3C" w:rsidRDefault="003D40F3" w:rsidP="00344145">
            <w:pPr>
              <w:pStyle w:val="affa"/>
              <w:numPr>
                <w:ilvl w:val="0"/>
                <w:numId w:val="25"/>
              </w:numPr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3D40F3">
              <w:rPr>
                <w:rFonts w:cs="Arial"/>
                <w:color w:val="000000" w:themeColor="text1"/>
              </w:rPr>
              <w:t xml:space="preserve">Проведено рабочее совещание по доработке предложений, направленных на устранение избыточных требований к содержанию и проведению работ по сохранению </w:t>
            </w:r>
            <w:r w:rsidR="00344145">
              <w:rPr>
                <w:rFonts w:cs="Arial"/>
                <w:color w:val="000000" w:themeColor="text1"/>
              </w:rPr>
              <w:t>ОКН</w:t>
            </w:r>
          </w:p>
        </w:tc>
        <w:tc>
          <w:tcPr>
            <w:tcW w:w="0" w:type="auto"/>
          </w:tcPr>
          <w:p w:rsidR="00817C3C" w:rsidRDefault="00817C3C" w:rsidP="00126FDA">
            <w:pPr>
              <w:pStyle w:val="affa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0" w:type="auto"/>
          </w:tcPr>
          <w:p w:rsidR="00817C3C" w:rsidRDefault="00817C3C">
            <w:pPr>
              <w:pStyle w:val="affa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721936" w:rsidTr="00960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60800" w:rsidRDefault="004D4969">
            <w:pPr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1</w:t>
            </w:r>
            <w:r w:rsidR="00417F64">
              <w:rPr>
                <w:rFonts w:cs="Arial"/>
                <w:bCs/>
                <w:color w:val="000000" w:themeColor="text1"/>
              </w:rPr>
              <w:t>3</w:t>
            </w:r>
            <w:r>
              <w:rPr>
                <w:rFonts w:cs="Arial"/>
                <w:bCs/>
                <w:color w:val="000000" w:themeColor="text1"/>
              </w:rPr>
              <w:t xml:space="preserve"> декабря 202</w:t>
            </w:r>
            <w:r w:rsidR="00417F64">
              <w:rPr>
                <w:rFonts w:cs="Arial"/>
                <w:bCs/>
                <w:color w:val="000000" w:themeColor="text1"/>
              </w:rPr>
              <w:t>4</w:t>
            </w:r>
            <w:r w:rsidR="003C3237">
              <w:rPr>
                <w:rFonts w:cs="Arial"/>
                <w:bCs/>
                <w:color w:val="000000" w:themeColor="text1"/>
              </w:rPr>
              <w:t xml:space="preserve"> года</w:t>
            </w:r>
          </w:p>
          <w:p w:rsidR="00960800" w:rsidRDefault="00960800">
            <w:pPr>
              <w:rPr>
                <w:rFonts w:cs="Arial"/>
                <w:color w:val="000000" w:themeColor="text1"/>
              </w:rPr>
            </w:pPr>
          </w:p>
          <w:p w:rsidR="00721936" w:rsidRDefault="003C3237">
            <w:pPr>
              <w:rPr>
                <w:rFonts w:cs="Arial"/>
                <w:b w:val="0"/>
                <w:color w:val="000000" w:themeColor="text1"/>
              </w:rPr>
            </w:pPr>
            <w:r>
              <w:rPr>
                <w:rFonts w:cs="Arial"/>
                <w:b w:val="0"/>
                <w:color w:val="000000" w:themeColor="text1"/>
              </w:rPr>
              <w:t>Заседание Комиссии</w:t>
            </w:r>
          </w:p>
          <w:p w:rsidR="00960800" w:rsidRDefault="003C3237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b w:val="0"/>
                <w:color w:val="000000" w:themeColor="text1"/>
              </w:rPr>
              <w:t>(</w:t>
            </w:r>
            <w:proofErr w:type="spellStart"/>
            <w:r>
              <w:rPr>
                <w:rFonts w:cs="Arial"/>
                <w:b w:val="0"/>
                <w:color w:val="000000" w:themeColor="text1"/>
              </w:rPr>
              <w:t>г</w:t>
            </w:r>
            <w:proofErr w:type="gramStart"/>
            <w:r>
              <w:rPr>
                <w:rFonts w:cs="Arial"/>
                <w:b w:val="0"/>
                <w:color w:val="000000" w:themeColor="text1"/>
              </w:rPr>
              <w:t>.М</w:t>
            </w:r>
            <w:proofErr w:type="gramEnd"/>
            <w:r>
              <w:rPr>
                <w:rFonts w:cs="Arial"/>
                <w:b w:val="0"/>
                <w:color w:val="000000" w:themeColor="text1"/>
              </w:rPr>
              <w:t>осква</w:t>
            </w:r>
            <w:proofErr w:type="spellEnd"/>
            <w:r>
              <w:rPr>
                <w:rFonts w:cs="Arial"/>
                <w:b w:val="0"/>
                <w:color w:val="000000" w:themeColor="text1"/>
              </w:rPr>
              <w:t>)</w:t>
            </w:r>
          </w:p>
          <w:p w:rsidR="00960800" w:rsidRDefault="00960800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0" w:type="auto"/>
          </w:tcPr>
          <w:p w:rsidR="00E110D7" w:rsidRPr="00344145" w:rsidRDefault="00344145" w:rsidP="00344145">
            <w:pPr>
              <w:pStyle w:val="affa"/>
              <w:numPr>
                <w:ilvl w:val="0"/>
                <w:numId w:val="25"/>
              </w:numPr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344145">
              <w:rPr>
                <w:rFonts w:cs="Arial"/>
                <w:color w:val="000000" w:themeColor="text1"/>
              </w:rPr>
              <w:t xml:space="preserve">О статусе работы по направлению «Расселение и передача инвесторам </w:t>
            </w:r>
            <w:r>
              <w:rPr>
                <w:rFonts w:cs="Arial"/>
                <w:color w:val="000000" w:themeColor="text1"/>
              </w:rPr>
              <w:t>МКД</w:t>
            </w:r>
            <w:r w:rsidRPr="00344145">
              <w:rPr>
                <w:rFonts w:cs="Arial"/>
                <w:color w:val="000000" w:themeColor="text1"/>
              </w:rPr>
              <w:t xml:space="preserve">, </w:t>
            </w:r>
            <w:proofErr w:type="gramStart"/>
            <w:r w:rsidRPr="00344145">
              <w:rPr>
                <w:rFonts w:cs="Arial"/>
                <w:color w:val="000000" w:themeColor="text1"/>
              </w:rPr>
              <w:t>являющихся</w:t>
            </w:r>
            <w:proofErr w:type="gramEnd"/>
            <w:r w:rsidRPr="00344145">
              <w:rPr>
                <w:rFonts w:cs="Arial"/>
                <w:color w:val="000000" w:themeColor="text1"/>
              </w:rPr>
              <w:t xml:space="preserve"> объектами исторической среды и признанных аварийными».</w:t>
            </w:r>
          </w:p>
          <w:p w:rsidR="00344145" w:rsidRPr="00344145" w:rsidRDefault="00344145" w:rsidP="00344145">
            <w:pPr>
              <w:pStyle w:val="affa"/>
              <w:numPr>
                <w:ilvl w:val="0"/>
                <w:numId w:val="25"/>
              </w:numPr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344145">
              <w:rPr>
                <w:rFonts w:cs="Arial"/>
                <w:color w:val="000000" w:themeColor="text1"/>
              </w:rPr>
              <w:lastRenderedPageBreak/>
              <w:t xml:space="preserve">Об итогах работы Комиссии и </w:t>
            </w:r>
            <w:r>
              <w:rPr>
                <w:rFonts w:cs="Arial"/>
                <w:color w:val="000000" w:themeColor="text1"/>
              </w:rPr>
              <w:t>ФРГ</w:t>
            </w:r>
            <w:r w:rsidRPr="00344145">
              <w:rPr>
                <w:rFonts w:cs="Arial"/>
                <w:color w:val="000000" w:themeColor="text1"/>
              </w:rPr>
              <w:t xml:space="preserve"> за 2024 год. Об изменениях в составе их участников. О назначении заместителей председателя Комиссии</w:t>
            </w:r>
            <w:r>
              <w:rPr>
                <w:rFonts w:cs="Arial"/>
                <w:color w:val="000000" w:themeColor="text1"/>
              </w:rPr>
              <w:t>.</w:t>
            </w:r>
          </w:p>
          <w:p w:rsidR="00344145" w:rsidRPr="00344145" w:rsidRDefault="00344145" w:rsidP="00344145">
            <w:pPr>
              <w:pStyle w:val="affa"/>
              <w:numPr>
                <w:ilvl w:val="0"/>
                <w:numId w:val="25"/>
              </w:numPr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344145">
              <w:rPr>
                <w:rFonts w:cs="Arial"/>
                <w:color w:val="000000" w:themeColor="text1"/>
              </w:rPr>
              <w:t>Об итогах работы Ассоциации «Клуб инвесторов в историческую недвижимость» за 2024 год.</w:t>
            </w:r>
          </w:p>
          <w:p w:rsidR="00344145" w:rsidRPr="00344145" w:rsidRDefault="00344145" w:rsidP="00344145">
            <w:pPr>
              <w:pStyle w:val="affa"/>
              <w:numPr>
                <w:ilvl w:val="0"/>
                <w:numId w:val="25"/>
              </w:numPr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344145">
              <w:rPr>
                <w:rFonts w:cs="Arial"/>
                <w:color w:val="000000" w:themeColor="text1"/>
              </w:rPr>
              <w:t>О статусе работы по направлению «Формирование экономики исторической недвижимости как отдельного отраслевого направления».</w:t>
            </w:r>
          </w:p>
          <w:p w:rsidR="00344145" w:rsidRPr="00344145" w:rsidRDefault="00344145" w:rsidP="00344145">
            <w:pPr>
              <w:pStyle w:val="affa"/>
              <w:numPr>
                <w:ilvl w:val="0"/>
                <w:numId w:val="25"/>
              </w:numPr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344145">
              <w:rPr>
                <w:rFonts w:cs="Arial"/>
                <w:color w:val="000000" w:themeColor="text1"/>
              </w:rPr>
              <w:t xml:space="preserve">Дифференцированный подход к формированию мер государственной поддержки для привлечения инвесторов к сохранению </w:t>
            </w:r>
            <w:r>
              <w:rPr>
                <w:rFonts w:cs="Arial"/>
                <w:color w:val="000000" w:themeColor="text1"/>
              </w:rPr>
              <w:t>ОКН</w:t>
            </w:r>
            <w:r w:rsidRPr="00344145">
              <w:rPr>
                <w:rFonts w:cs="Arial"/>
                <w:color w:val="000000" w:themeColor="text1"/>
              </w:rPr>
              <w:t>.</w:t>
            </w:r>
          </w:p>
          <w:p w:rsidR="00344145" w:rsidRPr="00344145" w:rsidRDefault="00344145" w:rsidP="00344145">
            <w:pPr>
              <w:pStyle w:val="affa"/>
              <w:numPr>
                <w:ilvl w:val="0"/>
                <w:numId w:val="25"/>
              </w:numPr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344145">
              <w:rPr>
                <w:rFonts w:cs="Arial"/>
                <w:color w:val="000000" w:themeColor="text1"/>
              </w:rPr>
              <w:t>О статусе работы по направлению «Устранение избыточных требований к проведению работ по сохранению ОКН и к их вовлечению в хозяйственный оборот».</w:t>
            </w:r>
          </w:p>
          <w:p w:rsidR="00344145" w:rsidRPr="00344145" w:rsidRDefault="00344145" w:rsidP="00344145">
            <w:pPr>
              <w:pStyle w:val="affa"/>
              <w:numPr>
                <w:ilvl w:val="0"/>
                <w:numId w:val="25"/>
              </w:numPr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344145">
              <w:rPr>
                <w:rFonts w:cs="Arial"/>
                <w:color w:val="000000" w:themeColor="text1"/>
              </w:rPr>
              <w:t xml:space="preserve">О статусе работы по направлению «Проведение капитального ремонта </w:t>
            </w:r>
            <w:r>
              <w:rPr>
                <w:rFonts w:cs="Arial"/>
                <w:color w:val="000000" w:themeColor="text1"/>
              </w:rPr>
              <w:t>МКД</w:t>
            </w:r>
            <w:r w:rsidRPr="00344145">
              <w:rPr>
                <w:rFonts w:cs="Arial"/>
                <w:color w:val="000000" w:themeColor="text1"/>
              </w:rPr>
              <w:t xml:space="preserve">, </w:t>
            </w:r>
            <w:proofErr w:type="gramStart"/>
            <w:r w:rsidRPr="00344145">
              <w:rPr>
                <w:rFonts w:cs="Arial"/>
                <w:color w:val="000000" w:themeColor="text1"/>
              </w:rPr>
              <w:t>являющихся</w:t>
            </w:r>
            <w:proofErr w:type="gramEnd"/>
            <w:r w:rsidRPr="00344145">
              <w:rPr>
                <w:rFonts w:cs="Arial"/>
                <w:color w:val="000000" w:themeColor="text1"/>
              </w:rPr>
              <w:t xml:space="preserve"> объектами исторической среды и не признанных </w:t>
            </w:r>
            <w:r w:rsidRPr="00344145">
              <w:rPr>
                <w:rFonts w:cs="Arial"/>
                <w:color w:val="000000" w:themeColor="text1"/>
              </w:rPr>
              <w:lastRenderedPageBreak/>
              <w:t>аварийными. Перепланировка».</w:t>
            </w:r>
          </w:p>
          <w:p w:rsidR="00344145" w:rsidRPr="00344145" w:rsidRDefault="00344145" w:rsidP="00344145">
            <w:pPr>
              <w:pStyle w:val="affa"/>
              <w:numPr>
                <w:ilvl w:val="0"/>
                <w:numId w:val="25"/>
              </w:numPr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344145">
              <w:rPr>
                <w:rFonts w:cs="Arial"/>
                <w:color w:val="000000" w:themeColor="text1"/>
              </w:rPr>
              <w:t>О статусе работы Комисси</w:t>
            </w:r>
            <w:r>
              <w:rPr>
                <w:rFonts w:cs="Arial"/>
                <w:color w:val="000000" w:themeColor="text1"/>
              </w:rPr>
              <w:t>й</w:t>
            </w:r>
            <w:r w:rsidRPr="00344145">
              <w:rPr>
                <w:rFonts w:cs="Arial"/>
                <w:color w:val="000000" w:themeColor="text1"/>
              </w:rPr>
              <w:t xml:space="preserve"> по развитию бизнеса, сохраняющего историко-архитектурное наследие Самарского</w:t>
            </w:r>
            <w:r>
              <w:rPr>
                <w:rFonts w:cs="Arial"/>
                <w:color w:val="000000" w:themeColor="text1"/>
              </w:rPr>
              <w:t xml:space="preserve"> и Севастопольского </w:t>
            </w:r>
            <w:proofErr w:type="gramStart"/>
            <w:r>
              <w:rPr>
                <w:rFonts w:cs="Arial"/>
                <w:color w:val="000000" w:themeColor="text1"/>
              </w:rPr>
              <w:t>р</w:t>
            </w:r>
            <w:proofErr w:type="gramEnd"/>
            <w:r>
              <w:rPr>
                <w:rFonts w:cs="Arial"/>
                <w:color w:val="000000" w:themeColor="text1"/>
              </w:rPr>
              <w:t>/о</w:t>
            </w:r>
            <w:r w:rsidRPr="00344145">
              <w:rPr>
                <w:rFonts w:cs="Arial"/>
                <w:color w:val="000000" w:themeColor="text1"/>
              </w:rPr>
              <w:t xml:space="preserve"> «ОПОРА РОССИИ».</w:t>
            </w:r>
          </w:p>
          <w:p w:rsidR="00344145" w:rsidRDefault="00344145" w:rsidP="00344145">
            <w:pPr>
              <w:pStyle w:val="affa"/>
              <w:numPr>
                <w:ilvl w:val="0"/>
                <w:numId w:val="25"/>
              </w:numPr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344145">
              <w:rPr>
                <w:rFonts w:cs="Arial"/>
                <w:color w:val="000000" w:themeColor="text1"/>
              </w:rPr>
              <w:t xml:space="preserve">О планах работы Комиссии по развитию бизнеса, сохраняющего историко-архитектурное наследие Астраханского </w:t>
            </w:r>
            <w:proofErr w:type="gramStart"/>
            <w:r>
              <w:rPr>
                <w:rFonts w:cs="Arial"/>
                <w:color w:val="000000" w:themeColor="text1"/>
              </w:rPr>
              <w:t>р</w:t>
            </w:r>
            <w:proofErr w:type="gramEnd"/>
            <w:r>
              <w:rPr>
                <w:rFonts w:cs="Arial"/>
                <w:color w:val="000000" w:themeColor="text1"/>
              </w:rPr>
              <w:t>/о</w:t>
            </w:r>
            <w:r w:rsidRPr="00344145">
              <w:rPr>
                <w:rFonts w:cs="Arial"/>
                <w:color w:val="000000" w:themeColor="text1"/>
              </w:rPr>
              <w:t xml:space="preserve"> «ОПОРА РОССИИ»</w:t>
            </w:r>
          </w:p>
        </w:tc>
        <w:tc>
          <w:tcPr>
            <w:tcW w:w="0" w:type="auto"/>
          </w:tcPr>
          <w:p w:rsidR="00960800" w:rsidRDefault="00960800">
            <w:pPr>
              <w:pStyle w:val="affa"/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0" w:type="auto"/>
          </w:tcPr>
          <w:p w:rsidR="00960800" w:rsidRDefault="00960800">
            <w:pPr>
              <w:pStyle w:val="affa"/>
              <w:ind w:left="4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</w:tbl>
    <w:p w:rsidR="00960800" w:rsidRDefault="00960800">
      <w:pPr>
        <w:rPr>
          <w:rFonts w:ascii="Arial" w:hAnsi="Arial" w:cs="Arial"/>
        </w:rPr>
      </w:pPr>
    </w:p>
    <w:p w:rsidR="00E110D7" w:rsidRDefault="00E110D7">
      <w:pPr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893"/>
        <w:gridCol w:w="4629"/>
      </w:tblGrid>
      <w:tr w:rsidR="00960800">
        <w:trPr>
          <w:trHeight w:val="489"/>
        </w:trPr>
        <w:tc>
          <w:tcPr>
            <w:tcW w:w="3509" w:type="pct"/>
            <w:shd w:val="clear" w:color="auto" w:fill="auto"/>
            <w:vAlign w:val="bottom"/>
          </w:tcPr>
          <w:p w:rsidR="00960800" w:rsidRDefault="004D4969">
            <w:pPr>
              <w:rPr>
                <w:rFonts w:ascii="Arial" w:hAnsi="Arial" w:cs="Arial"/>
                <w:b/>
                <w:bCs/>
                <w:color w:val="9A2621"/>
              </w:rPr>
            </w:pPr>
            <w:r>
              <w:rPr>
                <w:rFonts w:ascii="Arial" w:hAnsi="Arial" w:cs="Arial"/>
                <w:b/>
                <w:bCs/>
                <w:color w:val="9A2621"/>
              </w:rPr>
              <w:t>Председатель</w:t>
            </w:r>
          </w:p>
          <w:p w:rsidR="004D4969" w:rsidRDefault="003C3237" w:rsidP="004D496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Комиссии по </w:t>
            </w:r>
            <w:r w:rsidR="004D49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развитию бизнеса,</w:t>
            </w:r>
          </w:p>
          <w:p w:rsidR="00960800" w:rsidRDefault="004D4969" w:rsidP="004D4969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сохраняющего историко-архитектурное наследие</w:t>
            </w:r>
            <w:r w:rsidR="003C323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ОПОРА РОССИИ:</w:t>
            </w:r>
          </w:p>
        </w:tc>
        <w:tc>
          <w:tcPr>
            <w:tcW w:w="149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0800" w:rsidRDefault="004D49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Львова Т.С.</w:t>
            </w:r>
          </w:p>
        </w:tc>
      </w:tr>
      <w:tr w:rsidR="00960800">
        <w:trPr>
          <w:trHeight w:val="292"/>
        </w:trPr>
        <w:tc>
          <w:tcPr>
            <w:tcW w:w="3509" w:type="pct"/>
            <w:shd w:val="clear" w:color="auto" w:fill="auto"/>
            <w:noWrap/>
            <w:vAlign w:val="bottom"/>
          </w:tcPr>
          <w:p w:rsidR="00960800" w:rsidRDefault="009608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60800" w:rsidRDefault="009608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0800">
        <w:trPr>
          <w:trHeight w:val="489"/>
        </w:trPr>
        <w:tc>
          <w:tcPr>
            <w:tcW w:w="3509" w:type="pct"/>
            <w:shd w:val="clear" w:color="auto" w:fill="auto"/>
            <w:vAlign w:val="bottom"/>
          </w:tcPr>
          <w:p w:rsidR="00960800" w:rsidRPr="004D4969" w:rsidRDefault="004D4969">
            <w:pPr>
              <w:rPr>
                <w:rFonts w:ascii="Arial" w:hAnsi="Arial" w:cs="Arial"/>
                <w:b/>
                <w:bCs/>
                <w:color w:val="9A2621"/>
              </w:rPr>
            </w:pPr>
            <w:r>
              <w:rPr>
                <w:rFonts w:ascii="Arial" w:hAnsi="Arial" w:cs="Arial"/>
                <w:b/>
                <w:bCs/>
                <w:color w:val="9A2621"/>
              </w:rPr>
              <w:t>Ответственный секретарь</w:t>
            </w:r>
          </w:p>
          <w:p w:rsidR="00960800" w:rsidRDefault="003C323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Комиссии по </w:t>
            </w:r>
            <w:r w:rsidR="004D49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развитию бизнеса,</w:t>
            </w:r>
          </w:p>
          <w:p w:rsidR="00960800" w:rsidRDefault="004D496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сохраняющего</w:t>
            </w:r>
            <w:r w:rsidR="003C323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историко-архитектурное наследие </w:t>
            </w:r>
            <w:r w:rsidR="003C323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ОПОРА РОССИИ:</w:t>
            </w:r>
          </w:p>
        </w:tc>
        <w:tc>
          <w:tcPr>
            <w:tcW w:w="149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0800" w:rsidRDefault="004D49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Асланова С.А.</w:t>
            </w:r>
          </w:p>
        </w:tc>
      </w:tr>
    </w:tbl>
    <w:p w:rsidR="00960800" w:rsidRDefault="00960800">
      <w:pPr>
        <w:pStyle w:val="af6"/>
      </w:pPr>
    </w:p>
    <w:sectPr w:rsidR="00960800">
      <w:footerReference w:type="default" r:id="rId12"/>
      <w:pgSz w:w="16838" w:h="11906" w:orient="landscape"/>
      <w:pgMar w:top="851" w:right="624" w:bottom="851" w:left="624" w:header="567" w:footer="340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8AF" w:rsidRDefault="001A08AF">
      <w:r>
        <w:separator/>
      </w:r>
    </w:p>
  </w:endnote>
  <w:endnote w:type="continuationSeparator" w:id="0">
    <w:p w:rsidR="001A08AF" w:rsidRDefault="001A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(W1)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721"/>
      <w:gridCol w:w="3585"/>
    </w:tblGrid>
    <w:tr w:rsidR="00344145">
      <w:tc>
        <w:tcPr>
          <w:tcW w:w="5000" w:type="pct"/>
          <w:gridSpan w:val="2"/>
          <w:shd w:val="clear" w:color="auto" w:fill="9A2621"/>
        </w:tcPr>
        <w:p w:rsidR="00344145" w:rsidRDefault="00344145" w:rsidP="008E1940">
          <w:pPr>
            <w:jc w:val="center"/>
            <w:rPr>
              <w:rFonts w:ascii="Calibri" w:hAnsi="Calibri" w:cs="Arial"/>
              <w:color w:val="FFFFFF"/>
              <w:sz w:val="12"/>
              <w:szCs w:val="18"/>
            </w:rPr>
          </w:pPr>
          <w:r>
            <w:rPr>
              <w:rFonts w:ascii="Calibri" w:hAnsi="Calibri" w:cs="Arial"/>
              <w:color w:val="FFFFFF"/>
              <w:sz w:val="12"/>
              <w:szCs w:val="18"/>
            </w:rPr>
            <w:t xml:space="preserve">Комиссия по развитию бизнеса, </w:t>
          </w:r>
          <w:proofErr w:type="spellStart"/>
          <w:r>
            <w:rPr>
              <w:rFonts w:ascii="Calibri" w:hAnsi="Calibri" w:cs="Arial"/>
              <w:color w:val="FFFFFF"/>
              <w:sz w:val="12"/>
              <w:szCs w:val="18"/>
            </w:rPr>
            <w:t>сохраняюшего</w:t>
          </w:r>
          <w:proofErr w:type="spellEnd"/>
          <w:r>
            <w:rPr>
              <w:rFonts w:ascii="Calibri" w:hAnsi="Calibri" w:cs="Arial"/>
              <w:color w:val="FFFFFF"/>
              <w:sz w:val="12"/>
              <w:szCs w:val="18"/>
            </w:rPr>
            <w:t xml:space="preserve"> историко-архитектурное наследие «ОПОАРА РОССИИ»</w:t>
          </w:r>
        </w:p>
      </w:tc>
    </w:tr>
    <w:tr w:rsidR="00344145">
      <w:tc>
        <w:tcPr>
          <w:tcW w:w="3829" w:type="pct"/>
          <w:shd w:val="clear" w:color="auto" w:fill="auto"/>
        </w:tcPr>
        <w:p w:rsidR="00344145" w:rsidRDefault="00344145">
          <w:pPr>
            <w:rPr>
              <w:rFonts w:ascii="Calibri" w:hAnsi="Calibri" w:cs="Arial"/>
              <w:i/>
              <w:iCs/>
              <w:sz w:val="16"/>
              <w:szCs w:val="16"/>
            </w:rPr>
          </w:pPr>
          <w:r>
            <w:rPr>
              <w:rFonts w:ascii="Calibri" w:hAnsi="Calibri" w:cs="Arial"/>
              <w:i/>
              <w:iCs/>
              <w:sz w:val="14"/>
              <w:szCs w:val="14"/>
            </w:rPr>
            <w:t>РЕЗУЛЬТАТЫ РАБОТЫ КОМИССИИ ЗА 2023 ГОД</w:t>
          </w:r>
        </w:p>
      </w:tc>
      <w:tc>
        <w:tcPr>
          <w:tcW w:w="1171" w:type="pct"/>
          <w:shd w:val="clear" w:color="auto" w:fill="auto"/>
        </w:tcPr>
        <w:p w:rsidR="00344145" w:rsidRDefault="00344145">
          <w:pPr>
            <w:jc w:val="right"/>
            <w:rPr>
              <w:rFonts w:ascii="Calibri" w:hAnsi="Calibri" w:cs="Arial"/>
              <w:i/>
              <w:iCs/>
              <w:sz w:val="16"/>
              <w:szCs w:val="16"/>
            </w:rPr>
          </w:pPr>
          <w:r>
            <w:rPr>
              <w:rFonts w:ascii="Calibri" w:hAnsi="Calibri" w:cs="Arial"/>
              <w:i/>
              <w:iCs/>
              <w:sz w:val="14"/>
              <w:szCs w:val="14"/>
            </w:rPr>
            <w:t>Страница</w:t>
          </w:r>
          <w:r>
            <w:rPr>
              <w:rFonts w:ascii="Calibri" w:hAnsi="Calibri" w:cs="Arial"/>
              <w:i/>
              <w:iCs/>
              <w:color w:val="800000"/>
              <w:sz w:val="14"/>
              <w:szCs w:val="14"/>
            </w:rPr>
            <w:t xml:space="preserve"> </w:t>
          </w:r>
          <w:r>
            <w:rPr>
              <w:rFonts w:ascii="Calibri" w:hAnsi="Calibri" w:cs="Arial"/>
              <w:i/>
              <w:iCs/>
              <w:color w:val="800000"/>
              <w:sz w:val="14"/>
              <w:szCs w:val="14"/>
            </w:rPr>
            <w:fldChar w:fldCharType="begin"/>
          </w:r>
          <w:r>
            <w:rPr>
              <w:rFonts w:ascii="Calibri" w:hAnsi="Calibri" w:cs="Arial"/>
              <w:i/>
              <w:iCs/>
              <w:color w:val="800000"/>
              <w:sz w:val="14"/>
              <w:szCs w:val="14"/>
            </w:rPr>
            <w:instrText xml:space="preserve"> PAGE </w:instrText>
          </w:r>
          <w:r>
            <w:rPr>
              <w:rFonts w:ascii="Calibri" w:hAnsi="Calibri" w:cs="Arial"/>
              <w:i/>
              <w:iCs/>
              <w:color w:val="800000"/>
              <w:sz w:val="14"/>
              <w:szCs w:val="14"/>
            </w:rPr>
            <w:fldChar w:fldCharType="separate"/>
          </w:r>
          <w:r w:rsidR="00067129">
            <w:rPr>
              <w:rFonts w:ascii="Calibri" w:hAnsi="Calibri" w:cs="Arial"/>
              <w:i/>
              <w:iCs/>
              <w:noProof/>
              <w:color w:val="800000"/>
              <w:sz w:val="14"/>
              <w:szCs w:val="14"/>
            </w:rPr>
            <w:t>1</w:t>
          </w:r>
          <w:r>
            <w:rPr>
              <w:rFonts w:ascii="Calibri" w:hAnsi="Calibri" w:cs="Arial"/>
              <w:i/>
              <w:iCs/>
              <w:color w:val="800000"/>
              <w:sz w:val="14"/>
              <w:szCs w:val="14"/>
            </w:rPr>
            <w:fldChar w:fldCharType="end"/>
          </w:r>
          <w:r>
            <w:rPr>
              <w:rFonts w:ascii="Calibri" w:hAnsi="Calibri" w:cs="Arial"/>
              <w:i/>
              <w:iCs/>
              <w:color w:val="800000"/>
              <w:sz w:val="14"/>
              <w:szCs w:val="14"/>
            </w:rPr>
            <w:t xml:space="preserve"> </w:t>
          </w:r>
          <w:r>
            <w:rPr>
              <w:rFonts w:ascii="Calibri" w:hAnsi="Calibri" w:cs="Arial"/>
              <w:i/>
              <w:iCs/>
              <w:sz w:val="14"/>
              <w:szCs w:val="14"/>
            </w:rPr>
            <w:t>из</w:t>
          </w:r>
          <w:r>
            <w:rPr>
              <w:rFonts w:ascii="Calibri" w:hAnsi="Calibri" w:cs="Arial"/>
              <w:i/>
              <w:iCs/>
              <w:color w:val="800000"/>
              <w:sz w:val="14"/>
              <w:szCs w:val="14"/>
            </w:rPr>
            <w:t xml:space="preserve"> </w:t>
          </w:r>
          <w:r>
            <w:rPr>
              <w:rFonts w:ascii="Calibri" w:hAnsi="Calibri" w:cs="Arial"/>
              <w:i/>
              <w:iCs/>
              <w:color w:val="800000"/>
              <w:sz w:val="14"/>
              <w:szCs w:val="14"/>
            </w:rPr>
            <w:fldChar w:fldCharType="begin"/>
          </w:r>
          <w:r>
            <w:rPr>
              <w:rFonts w:ascii="Calibri" w:hAnsi="Calibri" w:cs="Arial"/>
              <w:i/>
              <w:iCs/>
              <w:color w:val="800000"/>
              <w:sz w:val="14"/>
              <w:szCs w:val="14"/>
            </w:rPr>
            <w:instrText xml:space="preserve"> NUMPAGES </w:instrText>
          </w:r>
          <w:r>
            <w:rPr>
              <w:rFonts w:ascii="Calibri" w:hAnsi="Calibri" w:cs="Arial"/>
              <w:i/>
              <w:iCs/>
              <w:color w:val="800000"/>
              <w:sz w:val="14"/>
              <w:szCs w:val="14"/>
            </w:rPr>
            <w:fldChar w:fldCharType="separate"/>
          </w:r>
          <w:r w:rsidR="00067129">
            <w:rPr>
              <w:rFonts w:ascii="Calibri" w:hAnsi="Calibri" w:cs="Arial"/>
              <w:i/>
              <w:iCs/>
              <w:noProof/>
              <w:color w:val="800000"/>
              <w:sz w:val="14"/>
              <w:szCs w:val="14"/>
            </w:rPr>
            <w:t>21</w:t>
          </w:r>
          <w:r>
            <w:rPr>
              <w:rFonts w:ascii="Calibri" w:hAnsi="Calibri" w:cs="Arial"/>
              <w:i/>
              <w:iCs/>
              <w:color w:val="800000"/>
              <w:sz w:val="14"/>
              <w:szCs w:val="14"/>
            </w:rPr>
            <w:fldChar w:fldCharType="end"/>
          </w:r>
        </w:p>
      </w:tc>
    </w:tr>
  </w:tbl>
  <w:p w:rsidR="00344145" w:rsidRDefault="00344145">
    <w:pPr>
      <w:pStyle w:val="af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8AF" w:rsidRDefault="001A08AF">
      <w:r>
        <w:separator/>
      </w:r>
    </w:p>
  </w:footnote>
  <w:footnote w:type="continuationSeparator" w:id="0">
    <w:p w:rsidR="001A08AF" w:rsidRDefault="001A0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616"/>
    <w:multiLevelType w:val="hybridMultilevel"/>
    <w:tmpl w:val="EE2E1418"/>
    <w:lvl w:ilvl="0" w:tplc="2C62015E">
      <w:start w:val="1"/>
      <w:numFmt w:val="bullet"/>
      <w:pStyle w:val="6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1A62200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A0B4A648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1B0AC7C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C1603BD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FA84492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29836A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84803CC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56846D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A591ADF"/>
    <w:multiLevelType w:val="hybridMultilevel"/>
    <w:tmpl w:val="31AACBE8"/>
    <w:lvl w:ilvl="0" w:tplc="1634146A">
      <w:start w:val="1"/>
      <w:numFmt w:val="decimal"/>
      <w:isLgl/>
      <w:lvlText w:val="%1."/>
      <w:lvlJc w:val="left"/>
      <w:pPr>
        <w:ind w:left="0" w:firstLine="0"/>
      </w:pPr>
      <w:rPr>
        <w:rFonts w:ascii="Arial" w:hAnsi="Arial" w:hint="default"/>
        <w:sz w:val="24"/>
      </w:rPr>
    </w:lvl>
    <w:lvl w:ilvl="1" w:tplc="62CA5C08">
      <w:start w:val="1"/>
      <w:numFmt w:val="decimal"/>
      <w:isLgl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 w:tplc="22C2EF5E">
      <w:start w:val="1"/>
      <w:numFmt w:val="decimal"/>
      <w:isLgl/>
      <w:lvlText w:val="%3."/>
      <w:lvlJc w:val="left"/>
      <w:pPr>
        <w:tabs>
          <w:tab w:val="num" w:pos="1701"/>
        </w:tabs>
        <w:ind w:left="992" w:hanging="283"/>
      </w:pPr>
      <w:rPr>
        <w:rFonts w:ascii="Arial" w:hAnsi="Arial" w:hint="default"/>
        <w:sz w:val="22"/>
      </w:rPr>
    </w:lvl>
    <w:lvl w:ilvl="3" w:tplc="A7CCDB66">
      <w:start w:val="1"/>
      <w:numFmt w:val="bullet"/>
      <w:lvlText w:val=""/>
      <w:lvlJc w:val="left"/>
      <w:pPr>
        <w:tabs>
          <w:tab w:val="num" w:pos="2835"/>
        </w:tabs>
        <w:ind w:left="1134" w:firstLine="567"/>
      </w:pPr>
      <w:rPr>
        <w:rFonts w:ascii="Symbol" w:hAnsi="Symbol" w:hint="default"/>
        <w:sz w:val="22"/>
      </w:rPr>
    </w:lvl>
    <w:lvl w:ilvl="4" w:tplc="607C0264">
      <w:start w:val="1"/>
      <w:numFmt w:val="decimal"/>
      <w:lvlText w:val="%5."/>
      <w:lvlJc w:val="left"/>
      <w:pPr>
        <w:tabs>
          <w:tab w:val="num" w:pos="2835"/>
        </w:tabs>
        <w:ind w:left="1418" w:firstLine="1417"/>
      </w:pPr>
      <w:rPr>
        <w:rFonts w:ascii="Arial" w:hAnsi="Arial" w:hint="default"/>
        <w:sz w:val="20"/>
      </w:rPr>
    </w:lvl>
    <w:lvl w:ilvl="5" w:tplc="381E4446">
      <w:start w:val="1"/>
      <w:numFmt w:val="bullet"/>
      <w:pStyle w:val="9"/>
      <w:lvlText w:val=""/>
      <w:lvlJc w:val="left"/>
      <w:pPr>
        <w:tabs>
          <w:tab w:val="num" w:pos="5954"/>
        </w:tabs>
        <w:ind w:left="1701" w:firstLine="2552"/>
      </w:pPr>
      <w:rPr>
        <w:rFonts w:ascii="Symbol" w:hAnsi="Symbol" w:hint="default"/>
        <w:sz w:val="20"/>
      </w:rPr>
    </w:lvl>
    <w:lvl w:ilvl="6" w:tplc="91DC2AB4">
      <w:start w:val="1"/>
      <w:numFmt w:val="decimal"/>
      <w:isLgl/>
      <w:lvlText w:val="%7."/>
      <w:lvlJc w:val="left"/>
      <w:pPr>
        <w:tabs>
          <w:tab w:val="num" w:pos="7796"/>
        </w:tabs>
        <w:ind w:left="1843" w:firstLine="4111"/>
      </w:pPr>
      <w:rPr>
        <w:rFonts w:ascii="Arial" w:hAnsi="Arial" w:hint="default"/>
        <w:sz w:val="18"/>
      </w:rPr>
    </w:lvl>
    <w:lvl w:ilvl="7" w:tplc="C3366A9A">
      <w:start w:val="1"/>
      <w:numFmt w:val="decimal"/>
      <w:isLgl/>
      <w:lvlText w:val="%8."/>
      <w:lvlJc w:val="left"/>
      <w:pPr>
        <w:tabs>
          <w:tab w:val="num" w:pos="263"/>
        </w:tabs>
        <w:ind w:left="2126" w:firstLine="5670"/>
      </w:pPr>
      <w:rPr>
        <w:rFonts w:ascii="Arial" w:hAnsi="Arial" w:hint="default"/>
        <w:sz w:val="18"/>
      </w:rPr>
    </w:lvl>
    <w:lvl w:ilvl="8" w:tplc="F2C4DC68">
      <w:start w:val="1"/>
      <w:numFmt w:val="decimal"/>
      <w:isLgl/>
      <w:lvlText w:val="%9."/>
      <w:lvlJc w:val="left"/>
      <w:pPr>
        <w:tabs>
          <w:tab w:val="num" w:pos="12191"/>
        </w:tabs>
        <w:ind w:left="2268" w:firstLine="7655"/>
      </w:pPr>
      <w:rPr>
        <w:rFonts w:ascii="Arial" w:hAnsi="Arial" w:hint="default"/>
        <w:sz w:val="18"/>
      </w:rPr>
    </w:lvl>
  </w:abstractNum>
  <w:abstractNum w:abstractNumId="2">
    <w:nsid w:val="17043937"/>
    <w:multiLevelType w:val="hybridMultilevel"/>
    <w:tmpl w:val="4448E682"/>
    <w:lvl w:ilvl="0" w:tplc="A3B4E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2FE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F41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2C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2B9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7C7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46D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FE93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D20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9787F"/>
    <w:multiLevelType w:val="hybridMultilevel"/>
    <w:tmpl w:val="DCD45660"/>
    <w:lvl w:ilvl="0" w:tplc="395CDAEC">
      <w:start w:val="1"/>
      <w:numFmt w:val="decimal"/>
      <w:isLgl/>
      <w:lvlText w:val="%1."/>
      <w:lvlJc w:val="left"/>
      <w:pPr>
        <w:ind w:left="0" w:firstLine="0"/>
      </w:pPr>
      <w:rPr>
        <w:rFonts w:ascii="Arial" w:hAnsi="Arial" w:hint="default"/>
        <w:sz w:val="24"/>
      </w:rPr>
    </w:lvl>
    <w:lvl w:ilvl="1" w:tplc="4F2804EC">
      <w:start w:val="1"/>
      <w:numFmt w:val="decimal"/>
      <w:isLgl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 w:tplc="2556D2AA">
      <w:start w:val="1"/>
      <w:numFmt w:val="decimal"/>
      <w:isLgl/>
      <w:lvlText w:val="%3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sz w:val="22"/>
      </w:rPr>
    </w:lvl>
    <w:lvl w:ilvl="3" w:tplc="46C697AA">
      <w:start w:val="1"/>
      <w:numFmt w:val="decimal"/>
      <w:lvlText w:val="%4."/>
      <w:lvlJc w:val="left"/>
      <w:pPr>
        <w:tabs>
          <w:tab w:val="num" w:pos="2835"/>
        </w:tabs>
        <w:ind w:left="2835" w:hanging="1134"/>
      </w:pPr>
      <w:rPr>
        <w:rFonts w:hint="default"/>
        <w:sz w:val="20"/>
      </w:rPr>
    </w:lvl>
    <w:lvl w:ilvl="4" w:tplc="F0B26300">
      <w:start w:val="1"/>
      <w:numFmt w:val="decimal"/>
      <w:lvlText w:val="%5."/>
      <w:lvlJc w:val="left"/>
      <w:pPr>
        <w:tabs>
          <w:tab w:val="num" w:pos="4253"/>
        </w:tabs>
        <w:ind w:left="4253" w:hanging="1418"/>
      </w:pPr>
      <w:rPr>
        <w:rFonts w:ascii="Arial" w:hAnsi="Arial" w:hint="default"/>
        <w:sz w:val="20"/>
      </w:rPr>
    </w:lvl>
    <w:lvl w:ilvl="5" w:tplc="76AAE322">
      <w:start w:val="1"/>
      <w:numFmt w:val="bullet"/>
      <w:pStyle w:val="-"/>
      <w:lvlText w:val=""/>
      <w:lvlJc w:val="left"/>
      <w:pPr>
        <w:tabs>
          <w:tab w:val="num" w:pos="5954"/>
        </w:tabs>
        <w:ind w:left="5954" w:hanging="1701"/>
      </w:pPr>
      <w:rPr>
        <w:rFonts w:ascii="Symbol" w:hAnsi="Symbol" w:hint="default"/>
        <w:sz w:val="20"/>
      </w:rPr>
    </w:lvl>
    <w:lvl w:ilvl="6" w:tplc="499A1DC6">
      <w:start w:val="1"/>
      <w:numFmt w:val="decimal"/>
      <w:isLgl/>
      <w:lvlText w:val="%7."/>
      <w:lvlJc w:val="left"/>
      <w:pPr>
        <w:tabs>
          <w:tab w:val="num" w:pos="7796"/>
        </w:tabs>
        <w:ind w:left="7796" w:hanging="1842"/>
      </w:pPr>
      <w:rPr>
        <w:rFonts w:ascii="Arial" w:hAnsi="Arial" w:hint="default"/>
        <w:sz w:val="18"/>
      </w:rPr>
    </w:lvl>
    <w:lvl w:ilvl="7" w:tplc="8848CFD2">
      <w:start w:val="1"/>
      <w:numFmt w:val="decimal"/>
      <w:isLgl/>
      <w:lvlText w:val="%8."/>
      <w:lvlJc w:val="left"/>
      <w:pPr>
        <w:tabs>
          <w:tab w:val="num" w:pos="9923"/>
        </w:tabs>
        <w:ind w:left="9923" w:hanging="2127"/>
      </w:pPr>
      <w:rPr>
        <w:rFonts w:ascii="Arial" w:hAnsi="Arial" w:hint="default"/>
        <w:sz w:val="18"/>
      </w:rPr>
    </w:lvl>
    <w:lvl w:ilvl="8" w:tplc="3088572E">
      <w:start w:val="1"/>
      <w:numFmt w:val="decimal"/>
      <w:isLgl/>
      <w:lvlText w:val="%9."/>
      <w:lvlJc w:val="left"/>
      <w:pPr>
        <w:tabs>
          <w:tab w:val="num" w:pos="12191"/>
        </w:tabs>
        <w:ind w:left="12191" w:hanging="2268"/>
      </w:pPr>
      <w:rPr>
        <w:rFonts w:ascii="Arial" w:hAnsi="Arial" w:hint="default"/>
        <w:sz w:val="18"/>
      </w:rPr>
    </w:lvl>
  </w:abstractNum>
  <w:abstractNum w:abstractNumId="4">
    <w:nsid w:val="27A7781C"/>
    <w:multiLevelType w:val="multilevel"/>
    <w:tmpl w:val="4B5426EE"/>
    <w:styleLink w:val="a"/>
    <w:lvl w:ilvl="0">
      <w:start w:val="1"/>
      <w:numFmt w:val="decimal"/>
      <w:pStyle w:val="1"/>
      <w:isLgl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sz w:val="22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2835"/>
        </w:tabs>
        <w:ind w:left="2835" w:hanging="1134"/>
      </w:pPr>
      <w:rPr>
        <w:rFonts w:ascii="Arial" w:hAnsi="Arial" w:hint="default"/>
        <w:sz w:val="20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4253"/>
        </w:tabs>
        <w:ind w:left="4260" w:hanging="1425"/>
      </w:pPr>
      <w:rPr>
        <w:rFonts w:ascii="Arial" w:hAnsi="Arial" w:hint="default"/>
        <w:sz w:val="20"/>
      </w:rPr>
    </w:lvl>
    <w:lvl w:ilvl="5">
      <w:start w:val="1"/>
      <w:numFmt w:val="decimal"/>
      <w:pStyle w:val="60"/>
      <w:isLgl/>
      <w:lvlText w:val="%1.%2.%3.%4.%5.%6."/>
      <w:lvlJc w:val="left"/>
      <w:pPr>
        <w:tabs>
          <w:tab w:val="num" w:pos="5954"/>
        </w:tabs>
        <w:ind w:left="5955" w:hanging="1702"/>
      </w:pPr>
      <w:rPr>
        <w:rFonts w:ascii="Arial" w:hAnsi="Arial" w:hint="default"/>
        <w:sz w:val="20"/>
      </w:rPr>
    </w:lvl>
    <w:lvl w:ilvl="6">
      <w:start w:val="1"/>
      <w:numFmt w:val="decimal"/>
      <w:pStyle w:val="7"/>
      <w:isLgl/>
      <w:lvlText w:val="%1.%2.%3.%4.%5.%6.%7."/>
      <w:lvlJc w:val="left"/>
      <w:pPr>
        <w:tabs>
          <w:tab w:val="num" w:pos="7796"/>
        </w:tabs>
        <w:ind w:left="7800" w:hanging="1846"/>
      </w:pPr>
      <w:rPr>
        <w:rFonts w:ascii="Arial" w:hAnsi="Arial" w:hint="default"/>
        <w:sz w:val="18"/>
      </w:rPr>
    </w:lvl>
    <w:lvl w:ilvl="7">
      <w:start w:val="1"/>
      <w:numFmt w:val="decimal"/>
      <w:pStyle w:val="8"/>
      <w:isLgl/>
      <w:lvlText w:val="%1.%2.%3.%4.%5.%6.%7.%8."/>
      <w:lvlJc w:val="left"/>
      <w:pPr>
        <w:tabs>
          <w:tab w:val="num" w:pos="9923"/>
        </w:tabs>
        <w:ind w:left="9930" w:hanging="2134"/>
      </w:pPr>
      <w:rPr>
        <w:rFonts w:ascii="Arial" w:hAnsi="Arial" w:hint="default"/>
        <w:sz w:val="18"/>
      </w:rPr>
    </w:lvl>
    <w:lvl w:ilvl="8">
      <w:start w:val="1"/>
      <w:numFmt w:val="decimal"/>
      <w:pStyle w:val="90"/>
      <w:isLgl/>
      <w:lvlText w:val="%1.%2.%3.%4.%5.%6.%7.%8.%9."/>
      <w:lvlJc w:val="left"/>
      <w:pPr>
        <w:tabs>
          <w:tab w:val="num" w:pos="12191"/>
        </w:tabs>
        <w:ind w:left="12195" w:hanging="2272"/>
      </w:pPr>
      <w:rPr>
        <w:rFonts w:ascii="Arial" w:hAnsi="Arial" w:hint="default"/>
        <w:sz w:val="18"/>
      </w:rPr>
    </w:lvl>
  </w:abstractNum>
  <w:abstractNum w:abstractNumId="5">
    <w:nsid w:val="28AA3CBD"/>
    <w:multiLevelType w:val="hybridMultilevel"/>
    <w:tmpl w:val="5B649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3492D"/>
    <w:multiLevelType w:val="hybridMultilevel"/>
    <w:tmpl w:val="14902FAC"/>
    <w:styleLink w:val="a0"/>
    <w:lvl w:ilvl="0" w:tplc="68702AAC">
      <w:start w:val="1"/>
      <w:numFmt w:val="decimal"/>
      <w:pStyle w:val="a0"/>
      <w:isLgl/>
      <w:lvlText w:val="%1."/>
      <w:lvlJc w:val="left"/>
      <w:pPr>
        <w:ind w:left="0" w:firstLine="0"/>
      </w:pPr>
      <w:rPr>
        <w:rFonts w:ascii="Arial" w:hAnsi="Arial" w:hint="default"/>
        <w:sz w:val="24"/>
      </w:rPr>
    </w:lvl>
    <w:lvl w:ilvl="1" w:tplc="64A6AFF0">
      <w:start w:val="1"/>
      <w:numFmt w:val="decimal"/>
      <w:lvlRestart w:val="0"/>
      <w:pStyle w:val="61"/>
      <w:isLgl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 w:tplc="3CE82288">
      <w:start w:val="1"/>
      <w:numFmt w:val="decimal"/>
      <w:lvlRestart w:val="0"/>
      <w:pStyle w:val="70"/>
      <w:isLgl/>
      <w:lvlText w:val="%3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sz w:val="22"/>
      </w:rPr>
    </w:lvl>
    <w:lvl w:ilvl="3" w:tplc="1CBE29CC">
      <w:start w:val="1"/>
      <w:numFmt w:val="decimal"/>
      <w:lvlRestart w:val="0"/>
      <w:pStyle w:val="80"/>
      <w:isLgl/>
      <w:lvlText w:val="%4."/>
      <w:lvlJc w:val="left"/>
      <w:pPr>
        <w:tabs>
          <w:tab w:val="num" w:pos="2835"/>
        </w:tabs>
        <w:ind w:left="2835" w:hanging="1134"/>
      </w:pPr>
      <w:rPr>
        <w:rFonts w:hint="default"/>
        <w:sz w:val="20"/>
      </w:rPr>
    </w:lvl>
    <w:lvl w:ilvl="4" w:tplc="C4FCA4F2">
      <w:start w:val="1"/>
      <w:numFmt w:val="decimal"/>
      <w:lvlRestart w:val="0"/>
      <w:pStyle w:val="91"/>
      <w:isLgl/>
      <w:lvlText w:val="%5."/>
      <w:lvlJc w:val="left"/>
      <w:pPr>
        <w:tabs>
          <w:tab w:val="num" w:pos="4253"/>
        </w:tabs>
        <w:ind w:left="4253" w:hanging="1418"/>
      </w:pPr>
      <w:rPr>
        <w:rFonts w:ascii="Arial" w:hAnsi="Arial" w:hint="default"/>
        <w:sz w:val="20"/>
      </w:rPr>
    </w:lvl>
    <w:lvl w:ilvl="5" w:tplc="88CA28B8">
      <w:start w:val="1"/>
      <w:numFmt w:val="decimal"/>
      <w:lvlRestart w:val="0"/>
      <w:pStyle w:val="-0"/>
      <w:isLgl/>
      <w:lvlText w:val="%6."/>
      <w:lvlJc w:val="left"/>
      <w:pPr>
        <w:tabs>
          <w:tab w:val="num" w:pos="5954"/>
        </w:tabs>
        <w:ind w:left="5954" w:hanging="1701"/>
      </w:pPr>
      <w:rPr>
        <w:rFonts w:ascii="Arial" w:hAnsi="Arial" w:hint="default"/>
        <w:sz w:val="20"/>
      </w:rPr>
    </w:lvl>
    <w:lvl w:ilvl="6" w:tplc="83E0CD72">
      <w:start w:val="1"/>
      <w:numFmt w:val="decimal"/>
      <w:lvlRestart w:val="0"/>
      <w:isLgl/>
      <w:lvlText w:val="%7."/>
      <w:lvlJc w:val="left"/>
      <w:pPr>
        <w:tabs>
          <w:tab w:val="num" w:pos="7796"/>
        </w:tabs>
        <w:ind w:left="7796" w:hanging="1842"/>
      </w:pPr>
      <w:rPr>
        <w:rFonts w:ascii="Arial" w:hAnsi="Arial" w:hint="default"/>
        <w:sz w:val="18"/>
      </w:rPr>
    </w:lvl>
    <w:lvl w:ilvl="7" w:tplc="49140E3E">
      <w:start w:val="1"/>
      <w:numFmt w:val="decimal"/>
      <w:lvlRestart w:val="0"/>
      <w:isLgl/>
      <w:lvlText w:val="%8."/>
      <w:lvlJc w:val="left"/>
      <w:pPr>
        <w:tabs>
          <w:tab w:val="num" w:pos="9923"/>
        </w:tabs>
        <w:ind w:left="9923" w:hanging="2127"/>
      </w:pPr>
      <w:rPr>
        <w:rFonts w:ascii="Arial" w:hAnsi="Arial" w:hint="default"/>
        <w:sz w:val="18"/>
      </w:rPr>
    </w:lvl>
    <w:lvl w:ilvl="8" w:tplc="A3161C94">
      <w:start w:val="1"/>
      <w:numFmt w:val="decimal"/>
      <w:lvlRestart w:val="0"/>
      <w:isLgl/>
      <w:lvlText w:val="%9."/>
      <w:lvlJc w:val="left"/>
      <w:pPr>
        <w:tabs>
          <w:tab w:val="num" w:pos="12191"/>
        </w:tabs>
        <w:ind w:left="12191" w:hanging="2268"/>
      </w:pPr>
      <w:rPr>
        <w:rFonts w:ascii="Arial" w:hAnsi="Arial" w:hint="default"/>
        <w:sz w:val="18"/>
      </w:rPr>
    </w:lvl>
  </w:abstractNum>
  <w:abstractNum w:abstractNumId="7">
    <w:nsid w:val="45202711"/>
    <w:multiLevelType w:val="hybridMultilevel"/>
    <w:tmpl w:val="F578C3B2"/>
    <w:lvl w:ilvl="0" w:tplc="F590385C">
      <w:start w:val="1"/>
      <w:numFmt w:val="upperRoman"/>
      <w:pStyle w:val="0"/>
      <w:lvlText w:val="%1."/>
      <w:lvlJc w:val="left"/>
      <w:pPr>
        <w:ind w:left="720" w:hanging="360"/>
      </w:pPr>
      <w:rPr>
        <w:rFonts w:hint="default"/>
      </w:rPr>
    </w:lvl>
    <w:lvl w:ilvl="1" w:tplc="9C18D632">
      <w:start w:val="1"/>
      <w:numFmt w:val="lowerLetter"/>
      <w:lvlText w:val="%2."/>
      <w:lvlJc w:val="left"/>
      <w:pPr>
        <w:ind w:left="1440" w:hanging="360"/>
      </w:pPr>
    </w:lvl>
    <w:lvl w:ilvl="2" w:tplc="E50EECAE">
      <w:start w:val="1"/>
      <w:numFmt w:val="lowerRoman"/>
      <w:lvlText w:val="%3."/>
      <w:lvlJc w:val="right"/>
      <w:pPr>
        <w:ind w:left="2160" w:hanging="180"/>
      </w:pPr>
    </w:lvl>
    <w:lvl w:ilvl="3" w:tplc="95067588">
      <w:start w:val="1"/>
      <w:numFmt w:val="decimal"/>
      <w:lvlText w:val="%4."/>
      <w:lvlJc w:val="left"/>
      <w:pPr>
        <w:ind w:left="2880" w:hanging="360"/>
      </w:pPr>
    </w:lvl>
    <w:lvl w:ilvl="4" w:tplc="84F8B498">
      <w:start w:val="1"/>
      <w:numFmt w:val="lowerLetter"/>
      <w:lvlText w:val="%5."/>
      <w:lvlJc w:val="left"/>
      <w:pPr>
        <w:ind w:left="3600" w:hanging="360"/>
      </w:pPr>
    </w:lvl>
    <w:lvl w:ilvl="5" w:tplc="C710482E">
      <w:start w:val="1"/>
      <w:numFmt w:val="lowerRoman"/>
      <w:lvlText w:val="%6."/>
      <w:lvlJc w:val="right"/>
      <w:pPr>
        <w:ind w:left="4320" w:hanging="180"/>
      </w:pPr>
    </w:lvl>
    <w:lvl w:ilvl="6" w:tplc="627A65D0">
      <w:start w:val="1"/>
      <w:numFmt w:val="decimal"/>
      <w:lvlText w:val="%7."/>
      <w:lvlJc w:val="left"/>
      <w:pPr>
        <w:ind w:left="5040" w:hanging="360"/>
      </w:pPr>
    </w:lvl>
    <w:lvl w:ilvl="7" w:tplc="4F1A1E9C">
      <w:start w:val="1"/>
      <w:numFmt w:val="lowerLetter"/>
      <w:lvlText w:val="%8."/>
      <w:lvlJc w:val="left"/>
      <w:pPr>
        <w:ind w:left="5760" w:hanging="360"/>
      </w:pPr>
    </w:lvl>
    <w:lvl w:ilvl="8" w:tplc="ADA4DD4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51577"/>
    <w:multiLevelType w:val="hybridMultilevel"/>
    <w:tmpl w:val="52BC55A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F42746"/>
    <w:multiLevelType w:val="hybridMultilevel"/>
    <w:tmpl w:val="D1B24C48"/>
    <w:lvl w:ilvl="0" w:tplc="B476C7EC">
      <w:start w:val="1"/>
      <w:numFmt w:val="decimal"/>
      <w:isLgl/>
      <w:lvlText w:val="%1."/>
      <w:lvlJc w:val="left"/>
      <w:pPr>
        <w:ind w:left="0" w:firstLine="0"/>
      </w:pPr>
      <w:rPr>
        <w:rFonts w:ascii="Arial" w:hAnsi="Arial" w:hint="default"/>
        <w:sz w:val="24"/>
      </w:rPr>
    </w:lvl>
    <w:lvl w:ilvl="1" w:tplc="64F8D488">
      <w:start w:val="1"/>
      <w:numFmt w:val="decimal"/>
      <w:isLgl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 w:tplc="F37A4ADA">
      <w:start w:val="1"/>
      <w:numFmt w:val="decimal"/>
      <w:isLgl/>
      <w:lvlText w:val="%3."/>
      <w:lvlJc w:val="left"/>
      <w:pPr>
        <w:tabs>
          <w:tab w:val="num" w:pos="1701"/>
        </w:tabs>
        <w:ind w:left="992" w:hanging="283"/>
      </w:pPr>
      <w:rPr>
        <w:rFonts w:ascii="Arial" w:hAnsi="Arial" w:hint="default"/>
        <w:sz w:val="22"/>
      </w:rPr>
    </w:lvl>
    <w:lvl w:ilvl="3" w:tplc="EBE080B6">
      <w:start w:val="1"/>
      <w:numFmt w:val="bullet"/>
      <w:pStyle w:val="81"/>
      <w:lvlText w:val=""/>
      <w:lvlJc w:val="left"/>
      <w:pPr>
        <w:tabs>
          <w:tab w:val="num" w:pos="2835"/>
        </w:tabs>
        <w:ind w:left="1134" w:firstLine="567"/>
      </w:pPr>
      <w:rPr>
        <w:rFonts w:ascii="Symbol" w:hAnsi="Symbol" w:hint="default"/>
        <w:sz w:val="22"/>
      </w:rPr>
    </w:lvl>
    <w:lvl w:ilvl="4" w:tplc="49F47194">
      <w:start w:val="1"/>
      <w:numFmt w:val="decimal"/>
      <w:lvlText w:val="%5."/>
      <w:lvlJc w:val="left"/>
      <w:pPr>
        <w:tabs>
          <w:tab w:val="num" w:pos="2835"/>
        </w:tabs>
        <w:ind w:left="1418" w:firstLine="1417"/>
      </w:pPr>
      <w:rPr>
        <w:rFonts w:ascii="Arial" w:hAnsi="Arial" w:hint="default"/>
        <w:sz w:val="20"/>
      </w:rPr>
    </w:lvl>
    <w:lvl w:ilvl="5" w:tplc="C5E20B3C">
      <w:start w:val="1"/>
      <w:numFmt w:val="decimal"/>
      <w:isLgl/>
      <w:lvlText w:val="%6."/>
      <w:lvlJc w:val="left"/>
      <w:pPr>
        <w:tabs>
          <w:tab w:val="num" w:pos="5954"/>
        </w:tabs>
        <w:ind w:left="1701" w:firstLine="2552"/>
      </w:pPr>
      <w:rPr>
        <w:rFonts w:ascii="Arial" w:hAnsi="Arial" w:hint="default"/>
        <w:sz w:val="20"/>
      </w:rPr>
    </w:lvl>
    <w:lvl w:ilvl="6" w:tplc="6F3CDDB6">
      <w:start w:val="1"/>
      <w:numFmt w:val="decimal"/>
      <w:isLgl/>
      <w:lvlText w:val="%7."/>
      <w:lvlJc w:val="left"/>
      <w:pPr>
        <w:tabs>
          <w:tab w:val="num" w:pos="7796"/>
        </w:tabs>
        <w:ind w:left="1843" w:firstLine="4111"/>
      </w:pPr>
      <w:rPr>
        <w:rFonts w:ascii="Arial" w:hAnsi="Arial" w:hint="default"/>
        <w:sz w:val="18"/>
      </w:rPr>
    </w:lvl>
    <w:lvl w:ilvl="7" w:tplc="28CEAF2A">
      <w:start w:val="1"/>
      <w:numFmt w:val="decimal"/>
      <w:isLgl/>
      <w:lvlText w:val="%8."/>
      <w:lvlJc w:val="left"/>
      <w:pPr>
        <w:tabs>
          <w:tab w:val="num" w:pos="263"/>
        </w:tabs>
        <w:ind w:left="2126" w:firstLine="5670"/>
      </w:pPr>
      <w:rPr>
        <w:rFonts w:ascii="Arial" w:hAnsi="Arial" w:hint="default"/>
        <w:sz w:val="18"/>
      </w:rPr>
    </w:lvl>
    <w:lvl w:ilvl="8" w:tplc="6FB6FA3A">
      <w:start w:val="1"/>
      <w:numFmt w:val="decimal"/>
      <w:isLgl/>
      <w:lvlText w:val="%9."/>
      <w:lvlJc w:val="left"/>
      <w:pPr>
        <w:tabs>
          <w:tab w:val="num" w:pos="12191"/>
        </w:tabs>
        <w:ind w:left="2268" w:firstLine="7655"/>
      </w:pPr>
      <w:rPr>
        <w:rFonts w:ascii="Arial" w:hAnsi="Arial" w:hint="default"/>
        <w:sz w:val="18"/>
      </w:rPr>
    </w:lvl>
  </w:abstractNum>
  <w:abstractNum w:abstractNumId="10">
    <w:nsid w:val="60322F43"/>
    <w:multiLevelType w:val="hybridMultilevel"/>
    <w:tmpl w:val="A65CB034"/>
    <w:lvl w:ilvl="0" w:tplc="356E1B7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6FB297B8">
      <w:start w:val="1"/>
      <w:numFmt w:val="bullet"/>
      <w:pStyle w:val="71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DE0AE40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70746DF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797C2BE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2A20E5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56087B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65AC45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E13E863C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81E0F9B"/>
    <w:multiLevelType w:val="hybridMultilevel"/>
    <w:tmpl w:val="6E34260C"/>
    <w:lvl w:ilvl="0" w:tplc="67080BEA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">
    <w:nsid w:val="73D73E39"/>
    <w:multiLevelType w:val="hybridMultilevel"/>
    <w:tmpl w:val="E124D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10"/>
  </w:num>
  <w:num w:numId="9">
    <w:abstractNumId w:val="7"/>
    <w:lvlOverride w:ilvl="0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1"/>
  </w:num>
  <w:num w:numId="27">
    <w:abstractNumId w:val="12"/>
  </w:num>
  <w:num w:numId="28">
    <w:abstractNumId w:val="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00"/>
    <w:rsid w:val="00035986"/>
    <w:rsid w:val="0004623B"/>
    <w:rsid w:val="00047A56"/>
    <w:rsid w:val="000607B0"/>
    <w:rsid w:val="00064A39"/>
    <w:rsid w:val="00067129"/>
    <w:rsid w:val="00093E03"/>
    <w:rsid w:val="00097894"/>
    <w:rsid w:val="000C2481"/>
    <w:rsid w:val="000C45B3"/>
    <w:rsid w:val="000D6750"/>
    <w:rsid w:val="000F22A4"/>
    <w:rsid w:val="00113F1F"/>
    <w:rsid w:val="00121E8E"/>
    <w:rsid w:val="00126FDA"/>
    <w:rsid w:val="00137067"/>
    <w:rsid w:val="00141957"/>
    <w:rsid w:val="00143963"/>
    <w:rsid w:val="00170133"/>
    <w:rsid w:val="0017711F"/>
    <w:rsid w:val="00192F74"/>
    <w:rsid w:val="00193FA0"/>
    <w:rsid w:val="001A08AF"/>
    <w:rsid w:val="001A2FFA"/>
    <w:rsid w:val="001B4040"/>
    <w:rsid w:val="001D7CD5"/>
    <w:rsid w:val="001F5DC0"/>
    <w:rsid w:val="00202C1C"/>
    <w:rsid w:val="002047CD"/>
    <w:rsid w:val="002113C0"/>
    <w:rsid w:val="00232C3C"/>
    <w:rsid w:val="00241653"/>
    <w:rsid w:val="0026292B"/>
    <w:rsid w:val="00292482"/>
    <w:rsid w:val="002A138B"/>
    <w:rsid w:val="002B4654"/>
    <w:rsid w:val="002C32AD"/>
    <w:rsid w:val="002C40DF"/>
    <w:rsid w:val="002F450B"/>
    <w:rsid w:val="002F5E80"/>
    <w:rsid w:val="0030065A"/>
    <w:rsid w:val="003107FE"/>
    <w:rsid w:val="00313CA9"/>
    <w:rsid w:val="003167F1"/>
    <w:rsid w:val="00344145"/>
    <w:rsid w:val="0036348C"/>
    <w:rsid w:val="00375AD4"/>
    <w:rsid w:val="00382E40"/>
    <w:rsid w:val="0039581D"/>
    <w:rsid w:val="00395AC8"/>
    <w:rsid w:val="003B7E66"/>
    <w:rsid w:val="003C040B"/>
    <w:rsid w:val="003C2207"/>
    <w:rsid w:val="003C3237"/>
    <w:rsid w:val="003C3BBE"/>
    <w:rsid w:val="003D40F3"/>
    <w:rsid w:val="00402459"/>
    <w:rsid w:val="0041525B"/>
    <w:rsid w:val="00417F64"/>
    <w:rsid w:val="004276A1"/>
    <w:rsid w:val="00457576"/>
    <w:rsid w:val="004719A2"/>
    <w:rsid w:val="00471B8C"/>
    <w:rsid w:val="0047465F"/>
    <w:rsid w:val="004A2383"/>
    <w:rsid w:val="004A7D25"/>
    <w:rsid w:val="004B3C93"/>
    <w:rsid w:val="004B5118"/>
    <w:rsid w:val="004D0E43"/>
    <w:rsid w:val="004D4969"/>
    <w:rsid w:val="00500019"/>
    <w:rsid w:val="0050741D"/>
    <w:rsid w:val="00520F37"/>
    <w:rsid w:val="005458C2"/>
    <w:rsid w:val="00573A98"/>
    <w:rsid w:val="00595066"/>
    <w:rsid w:val="005B2AA8"/>
    <w:rsid w:val="005E75A5"/>
    <w:rsid w:val="005F2746"/>
    <w:rsid w:val="005F425A"/>
    <w:rsid w:val="005F6E16"/>
    <w:rsid w:val="005F798F"/>
    <w:rsid w:val="006156D2"/>
    <w:rsid w:val="00620B2B"/>
    <w:rsid w:val="00633DEE"/>
    <w:rsid w:val="00634F7E"/>
    <w:rsid w:val="00652F2F"/>
    <w:rsid w:val="0066109C"/>
    <w:rsid w:val="006816D9"/>
    <w:rsid w:val="00682501"/>
    <w:rsid w:val="006B2918"/>
    <w:rsid w:val="006C1C18"/>
    <w:rsid w:val="006D16AA"/>
    <w:rsid w:val="006D22A3"/>
    <w:rsid w:val="006F1577"/>
    <w:rsid w:val="006F59A3"/>
    <w:rsid w:val="00700ADB"/>
    <w:rsid w:val="00721936"/>
    <w:rsid w:val="00744959"/>
    <w:rsid w:val="00777CF6"/>
    <w:rsid w:val="00780EAA"/>
    <w:rsid w:val="00782C48"/>
    <w:rsid w:val="007A5DD0"/>
    <w:rsid w:val="007B1FF0"/>
    <w:rsid w:val="007D491B"/>
    <w:rsid w:val="007E7EF3"/>
    <w:rsid w:val="00802B45"/>
    <w:rsid w:val="00803328"/>
    <w:rsid w:val="00803CEB"/>
    <w:rsid w:val="00806EF4"/>
    <w:rsid w:val="00812CFB"/>
    <w:rsid w:val="008153E9"/>
    <w:rsid w:val="00817C3C"/>
    <w:rsid w:val="0083376B"/>
    <w:rsid w:val="00836765"/>
    <w:rsid w:val="00853327"/>
    <w:rsid w:val="00854454"/>
    <w:rsid w:val="00876E68"/>
    <w:rsid w:val="00893F5C"/>
    <w:rsid w:val="008A40DD"/>
    <w:rsid w:val="008A586F"/>
    <w:rsid w:val="008E1940"/>
    <w:rsid w:val="008F7B93"/>
    <w:rsid w:val="009005BB"/>
    <w:rsid w:val="00921B5D"/>
    <w:rsid w:val="009416BC"/>
    <w:rsid w:val="00960800"/>
    <w:rsid w:val="009B181E"/>
    <w:rsid w:val="009B5912"/>
    <w:rsid w:val="009C6FFF"/>
    <w:rsid w:val="009C7DD8"/>
    <w:rsid w:val="00A00828"/>
    <w:rsid w:val="00A0520E"/>
    <w:rsid w:val="00A23027"/>
    <w:rsid w:val="00A4173E"/>
    <w:rsid w:val="00A82ADA"/>
    <w:rsid w:val="00AE0F4D"/>
    <w:rsid w:val="00AE6334"/>
    <w:rsid w:val="00AE6C98"/>
    <w:rsid w:val="00B02049"/>
    <w:rsid w:val="00B112CC"/>
    <w:rsid w:val="00B2720D"/>
    <w:rsid w:val="00B52166"/>
    <w:rsid w:val="00B565B0"/>
    <w:rsid w:val="00B77EDD"/>
    <w:rsid w:val="00B95455"/>
    <w:rsid w:val="00BD3999"/>
    <w:rsid w:val="00BD4749"/>
    <w:rsid w:val="00BE2167"/>
    <w:rsid w:val="00BF34B1"/>
    <w:rsid w:val="00C00007"/>
    <w:rsid w:val="00C008E4"/>
    <w:rsid w:val="00C1665F"/>
    <w:rsid w:val="00C36FD4"/>
    <w:rsid w:val="00C44167"/>
    <w:rsid w:val="00C53D30"/>
    <w:rsid w:val="00C647E3"/>
    <w:rsid w:val="00C74EBE"/>
    <w:rsid w:val="00C75897"/>
    <w:rsid w:val="00C76275"/>
    <w:rsid w:val="00CB5240"/>
    <w:rsid w:val="00CB7C1C"/>
    <w:rsid w:val="00D079C7"/>
    <w:rsid w:val="00D37ED7"/>
    <w:rsid w:val="00D51858"/>
    <w:rsid w:val="00D66149"/>
    <w:rsid w:val="00D7378D"/>
    <w:rsid w:val="00D84256"/>
    <w:rsid w:val="00D92157"/>
    <w:rsid w:val="00DA788F"/>
    <w:rsid w:val="00DC29CB"/>
    <w:rsid w:val="00DC60D4"/>
    <w:rsid w:val="00DD6032"/>
    <w:rsid w:val="00DE3497"/>
    <w:rsid w:val="00DE4DEF"/>
    <w:rsid w:val="00E109FE"/>
    <w:rsid w:val="00E110D7"/>
    <w:rsid w:val="00E20B9B"/>
    <w:rsid w:val="00E21D83"/>
    <w:rsid w:val="00E23B59"/>
    <w:rsid w:val="00E24700"/>
    <w:rsid w:val="00E27E50"/>
    <w:rsid w:val="00E35465"/>
    <w:rsid w:val="00E66C4B"/>
    <w:rsid w:val="00E8546D"/>
    <w:rsid w:val="00E87C8C"/>
    <w:rsid w:val="00E93E55"/>
    <w:rsid w:val="00E97367"/>
    <w:rsid w:val="00EB0062"/>
    <w:rsid w:val="00ED772E"/>
    <w:rsid w:val="00EE2D25"/>
    <w:rsid w:val="00EF48EA"/>
    <w:rsid w:val="00EF7B41"/>
    <w:rsid w:val="00F026B6"/>
    <w:rsid w:val="00F166E1"/>
    <w:rsid w:val="00F2531F"/>
    <w:rsid w:val="00F311B3"/>
    <w:rsid w:val="00F446B6"/>
    <w:rsid w:val="00F62A44"/>
    <w:rsid w:val="00FA493D"/>
    <w:rsid w:val="00FA7D48"/>
    <w:rsid w:val="00FC5300"/>
    <w:rsid w:val="00FD62FB"/>
    <w:rsid w:val="00FE1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85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2D25"/>
    <w:pPr>
      <w:ind w:firstLine="0"/>
    </w:pPr>
    <w:rPr>
      <w:sz w:val="24"/>
      <w:szCs w:val="24"/>
    </w:rPr>
  </w:style>
  <w:style w:type="paragraph" w:styleId="10">
    <w:name w:val="heading 1"/>
    <w:basedOn w:val="a1"/>
    <w:next w:val="a1"/>
    <w:link w:val="11"/>
    <w:uiPriority w:val="99"/>
    <w:semiHidden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1"/>
    <w:next w:val="a1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1"/>
    <w:next w:val="a1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0">
    <w:name w:val="heading 4"/>
    <w:basedOn w:val="a1"/>
    <w:next w:val="a1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0">
    <w:name w:val="heading 5"/>
    <w:basedOn w:val="a1"/>
    <w:next w:val="a1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2">
    <w:name w:val="heading 6"/>
    <w:basedOn w:val="a1"/>
    <w:next w:val="a1"/>
    <w:link w:val="63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2">
    <w:name w:val="heading 7"/>
    <w:basedOn w:val="a1"/>
    <w:next w:val="a1"/>
    <w:link w:val="73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2">
    <w:name w:val="heading 8"/>
    <w:basedOn w:val="a1"/>
    <w:next w:val="a1"/>
    <w:link w:val="83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2">
    <w:name w:val="heading 9"/>
    <w:basedOn w:val="a1"/>
    <w:next w:val="a1"/>
    <w:link w:val="93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2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2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"/>
    <w:basedOn w:val="a2"/>
    <w:link w:val="4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"/>
    <w:basedOn w:val="a2"/>
    <w:link w:val="5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3">
    <w:name w:val="Заголовок 6 Знак"/>
    <w:basedOn w:val="a2"/>
    <w:link w:val="6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3">
    <w:name w:val="Заголовок 7 Знак"/>
    <w:basedOn w:val="a2"/>
    <w:link w:val="7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3">
    <w:name w:val="Заголовок 8 Знак"/>
    <w:basedOn w:val="a2"/>
    <w:link w:val="8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3">
    <w:name w:val="Заголовок 9 Знак"/>
    <w:basedOn w:val="a2"/>
    <w:link w:val="9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paragraph" w:styleId="a6">
    <w:name w:val="Title"/>
    <w:basedOn w:val="a1"/>
    <w:next w:val="a1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2"/>
    <w:link w:val="a6"/>
    <w:uiPriority w:val="10"/>
    <w:rPr>
      <w:sz w:val="48"/>
      <w:szCs w:val="48"/>
    </w:rPr>
  </w:style>
  <w:style w:type="paragraph" w:styleId="a8">
    <w:name w:val="Subtitle"/>
    <w:basedOn w:val="a1"/>
    <w:next w:val="a1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basedOn w:val="a2"/>
    <w:link w:val="a8"/>
    <w:uiPriority w:val="11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basedOn w:val="a1"/>
    <w:next w:val="a1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c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1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2"/>
    <w:uiPriority w:val="99"/>
    <w:unhideWhenUsed/>
    <w:rPr>
      <w:vertAlign w:val="superscript"/>
    </w:rPr>
  </w:style>
  <w:style w:type="paragraph" w:styleId="af0">
    <w:name w:val="endnote text"/>
    <w:basedOn w:val="a1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2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uiPriority w:val="39"/>
    <w:unhideWhenUsed/>
    <w:pPr>
      <w:spacing w:after="57"/>
    </w:pPr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pPr>
      <w:spacing w:after="57"/>
      <w:ind w:left="567"/>
    </w:p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4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4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4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4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1"/>
    <w:next w:val="a1"/>
    <w:uiPriority w:val="99"/>
    <w:unhideWhenUsed/>
  </w:style>
  <w:style w:type="character" w:customStyle="1" w:styleId="11">
    <w:name w:val="Заголовок 1 Знак"/>
    <w:basedOn w:val="a2"/>
    <w:link w:val="10"/>
    <w:uiPriority w:val="99"/>
    <w:semiHidden/>
    <w:rPr>
      <w:rFonts w:ascii="Cambria" w:hAnsi="Cambria"/>
      <w:b/>
      <w:bCs/>
      <w:color w:val="365F91"/>
      <w:sz w:val="28"/>
      <w:szCs w:val="28"/>
    </w:rPr>
  </w:style>
  <w:style w:type="paragraph" w:customStyle="1" w:styleId="0">
    <w:name w:val="Документ (заголовок 0)"/>
    <w:basedOn w:val="10"/>
    <w:link w:val="00"/>
    <w:qFormat/>
    <w:pPr>
      <w:keepLines w:val="0"/>
      <w:numPr>
        <w:numId w:val="1"/>
      </w:numPr>
      <w:spacing w:before="405" w:after="300"/>
      <w:ind w:left="0" w:firstLine="0"/>
      <w:contextualSpacing/>
      <w:jc w:val="center"/>
    </w:pPr>
    <w:rPr>
      <w:rFonts w:ascii="Arial" w:hAnsi="Arial"/>
      <w:caps/>
      <w:color w:val="751D19"/>
      <w:sz w:val="32"/>
      <w:szCs w:val="32"/>
    </w:rPr>
  </w:style>
  <w:style w:type="character" w:customStyle="1" w:styleId="00">
    <w:name w:val="Документ (заголовок 0) Знак"/>
    <w:basedOn w:val="a2"/>
    <w:link w:val="0"/>
    <w:rPr>
      <w:rFonts w:ascii="Arial" w:hAnsi="Arial"/>
      <w:b/>
      <w:bCs/>
      <w:caps/>
      <w:color w:val="751D19"/>
      <w:sz w:val="32"/>
      <w:szCs w:val="32"/>
    </w:rPr>
  </w:style>
  <w:style w:type="table" w:customStyle="1" w:styleId="13">
    <w:name w:val="Таблица 1 (без рамки)"/>
    <w:basedOn w:val="af5"/>
    <w:uiPriority w:val="99"/>
    <w:pPr>
      <w:contextualSpacing/>
    </w:pPr>
    <w:rPr>
      <w:rFonts w:ascii="Arial" w:hAnsi="Arial"/>
      <w:color w:val="000000"/>
    </w:rPr>
    <w:tblPr>
      <w:tblStyleRowBandSize w:val="1"/>
      <w:tblStyleColBandSize w:val="1"/>
      <w:tblCellMar>
        <w:left w:w="60" w:type="dxa"/>
        <w:right w:w="60" w:type="dxa"/>
      </w:tblCellMar>
    </w:tblPr>
    <w:tcPr>
      <w:vAlign w:val="center"/>
    </w:tcPr>
    <w:tblStylePr w:type="firstRow">
      <w:pPr>
        <w:spacing w:beforeAutospacing="0" w:afterAutospacing="0" w:line="240" w:lineRule="auto"/>
        <w:ind w:left="0" w:right="0" w:firstLine="0"/>
        <w:jc w:val="left"/>
      </w:pPr>
      <w:rPr>
        <w:rFonts w:ascii="Arial" w:hAnsi="Arial"/>
        <w:b w:val="0"/>
        <w:bCs/>
        <w:color w:val="auto"/>
        <w:sz w:val="20"/>
      </w:r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customStyle="1" w:styleId="1">
    <w:name w:val="Документ (заголовок 1)"/>
    <w:basedOn w:val="0"/>
    <w:qFormat/>
    <w:pPr>
      <w:numPr>
        <w:numId w:val="3"/>
      </w:numPr>
      <w:spacing w:before="375" w:after="225"/>
      <w:outlineLvl w:val="1"/>
    </w:pPr>
    <w:rPr>
      <w:iCs/>
      <w:color w:val="9A2621"/>
      <w:sz w:val="24"/>
    </w:rPr>
  </w:style>
  <w:style w:type="paragraph" w:customStyle="1" w:styleId="2">
    <w:name w:val="Документ (заголовок 2)"/>
    <w:basedOn w:val="1"/>
    <w:qFormat/>
    <w:pPr>
      <w:keepNext w:val="0"/>
      <w:numPr>
        <w:ilvl w:val="1"/>
      </w:numPr>
      <w:spacing w:before="60" w:after="60"/>
      <w:ind w:left="720" w:hanging="720"/>
      <w:contextualSpacing w:val="0"/>
      <w:jc w:val="both"/>
      <w:outlineLvl w:val="2"/>
    </w:pPr>
    <w:rPr>
      <w:b w:val="0"/>
      <w:caps w:val="0"/>
      <w:color w:val="000000" w:themeColor="text1"/>
      <w:lang w:val="en-US"/>
    </w:rPr>
  </w:style>
  <w:style w:type="paragraph" w:customStyle="1" w:styleId="3">
    <w:name w:val="Документ (заголовок 3)"/>
    <w:basedOn w:val="2"/>
    <w:qFormat/>
    <w:pPr>
      <w:numPr>
        <w:ilvl w:val="2"/>
      </w:numPr>
      <w:spacing w:before="75" w:after="75"/>
      <w:contextualSpacing/>
      <w:outlineLvl w:val="3"/>
    </w:pPr>
  </w:style>
  <w:style w:type="paragraph" w:customStyle="1" w:styleId="4">
    <w:name w:val="Документ (заголовок 4)"/>
    <w:basedOn w:val="3"/>
    <w:qFormat/>
    <w:pPr>
      <w:numPr>
        <w:ilvl w:val="3"/>
      </w:numPr>
      <w:outlineLvl w:val="4"/>
    </w:pPr>
    <w:rPr>
      <w:sz w:val="22"/>
    </w:rPr>
  </w:style>
  <w:style w:type="table" w:customStyle="1" w:styleId="25">
    <w:name w:val="Таблица 2 (с рамкой)"/>
    <w:basedOn w:val="13"/>
    <w:uiPriority w:val="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pPr>
        <w:spacing w:beforeAutospacing="0" w:afterAutospacing="0" w:line="240" w:lineRule="auto"/>
        <w:ind w:left="0" w:right="0" w:firstLine="0"/>
        <w:jc w:val="left"/>
      </w:pPr>
      <w:rPr>
        <w:rFonts w:ascii="Arial" w:hAnsi="Arial"/>
        <w:b w:val="0"/>
        <w:bCs/>
        <w:color w:val="auto"/>
        <w:sz w:val="20"/>
      </w:r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table" w:styleId="af5">
    <w:name w:val="Table Grid"/>
    <w:basedOn w:val="a3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6">
    <w:name w:val="Документ (текст)"/>
    <w:qFormat/>
    <w:pPr>
      <w:spacing w:before="60" w:after="60"/>
      <w:ind w:firstLine="720"/>
      <w:jc w:val="both"/>
    </w:pPr>
    <w:rPr>
      <w:rFonts w:ascii="Arial" w:hAnsi="Arial"/>
      <w:bCs/>
      <w:iCs/>
      <w:color w:val="000000" w:themeColor="text1"/>
      <w:sz w:val="24"/>
      <w:szCs w:val="32"/>
      <w:lang w:val="en-US"/>
    </w:rPr>
  </w:style>
  <w:style w:type="table" w:customStyle="1" w:styleId="43">
    <w:name w:val="Таблица 4 (полная с чередованием)"/>
    <w:basedOn w:val="33"/>
    <w:uiPriority w:val="99"/>
    <w:tblPr/>
    <w:tblStylePr w:type="firstRow">
      <w:pPr>
        <w:spacing w:beforeAutospacing="0" w:afterAutospacing="0" w:line="240" w:lineRule="auto"/>
        <w:ind w:left="0" w:right="0" w:firstLine="0"/>
        <w:jc w:val="left"/>
      </w:pPr>
      <w:rPr>
        <w:rFonts w:ascii="Arial" w:hAnsi="Arial"/>
        <w:b/>
        <w:bCs/>
        <w:color w:val="9A2621"/>
        <w:sz w:val="22"/>
      </w:rPr>
      <w:tblPr/>
      <w:tcPr>
        <w:shd w:val="clear" w:color="auto" w:fill="FCE8BE"/>
      </w:tcPr>
    </w:tblStylePr>
    <w:tblStylePr w:type="lastRow">
      <w:pPr>
        <w:jc w:val="center"/>
      </w:pPr>
      <w:rPr>
        <w:rFonts w:ascii="Arial" w:hAnsi="Arial"/>
        <w:b/>
        <w:color w:val="9A2621"/>
        <w:sz w:val="22"/>
      </w:rPr>
      <w:tblPr/>
      <w:tcPr>
        <w:shd w:val="clear" w:color="auto" w:fill="FCE8BE"/>
      </w:tcPr>
    </w:tblStylePr>
    <w:tblStylePr w:type="firstCol">
      <w:rPr>
        <w:rFonts w:ascii="Arial" w:hAnsi="Arial"/>
        <w:b/>
        <w:color w:val="9A2621"/>
        <w:sz w:val="22"/>
      </w:rPr>
      <w:tblPr/>
      <w:tcPr>
        <w:shd w:val="clear" w:color="auto" w:fill="FCE8BE"/>
      </w:tcPr>
    </w:tblStylePr>
    <w:tblStylePr w:type="lastCol">
      <w:rPr>
        <w:rFonts w:ascii="Arial" w:hAnsi="Arial"/>
        <w:b/>
        <w:color w:val="9A2621"/>
        <w:sz w:val="22"/>
      </w:rPr>
      <w:tblPr/>
      <w:tcPr>
        <w:shd w:val="clear" w:color="auto" w:fill="FCE8BE"/>
      </w:tc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  <w:tblPr/>
      <w:tcPr>
        <w:shd w:val="clear" w:color="auto" w:fill="FCE8BE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  <w:tblPr/>
      <w:tcPr>
        <w:shd w:val="clear" w:color="auto" w:fill="FCE8BE"/>
      </w:tc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customStyle="1" w:styleId="-1">
    <w:name w:val="Документ (таблица - текст)"/>
    <w:basedOn w:val="a1"/>
    <w:link w:val="-2"/>
    <w:qFormat/>
    <w:rPr>
      <w:rFonts w:ascii="Arial (W1)" w:hAnsi="Arial (W1)"/>
      <w:sz w:val="18"/>
      <w:szCs w:val="22"/>
    </w:rPr>
  </w:style>
  <w:style w:type="character" w:customStyle="1" w:styleId="-2">
    <w:name w:val="Документ (таблица - текст) Знак"/>
    <w:basedOn w:val="a2"/>
    <w:link w:val="-1"/>
    <w:rPr>
      <w:rFonts w:ascii="Arial (W1)" w:hAnsi="Arial (W1)"/>
      <w:color w:val="000000"/>
      <w:sz w:val="18"/>
      <w:szCs w:val="22"/>
    </w:rPr>
  </w:style>
  <w:style w:type="paragraph" w:customStyle="1" w:styleId="-3">
    <w:name w:val="Документ (таблица - заголовок)"/>
    <w:basedOn w:val="-1"/>
    <w:qFormat/>
    <w:pPr>
      <w:jc w:val="center"/>
    </w:pPr>
    <w:rPr>
      <w:b/>
      <w:color w:val="9A2621"/>
      <w:sz w:val="24"/>
    </w:rPr>
  </w:style>
  <w:style w:type="paragraph" w:customStyle="1" w:styleId="af7">
    <w:name w:val="Документ (примечание)"/>
    <w:basedOn w:val="af6"/>
    <w:qFormat/>
    <w:pPr>
      <w:ind w:firstLine="0"/>
    </w:pPr>
    <w:rPr>
      <w:b/>
      <w:color w:val="FF0000"/>
    </w:rPr>
  </w:style>
  <w:style w:type="table" w:customStyle="1" w:styleId="33">
    <w:name w:val="Таблица 3 (полная)"/>
    <w:basedOn w:val="25"/>
    <w:uiPriority w:val="99"/>
    <w:rPr>
      <w:sz w:val="18"/>
    </w:rPr>
    <w:tblPr/>
    <w:tblStylePr w:type="firstRow">
      <w:pPr>
        <w:spacing w:beforeAutospacing="0" w:afterAutospacing="0" w:line="240" w:lineRule="auto"/>
        <w:ind w:left="0" w:right="0" w:firstLine="0"/>
        <w:jc w:val="center"/>
      </w:pPr>
      <w:rPr>
        <w:rFonts w:ascii="Arial" w:hAnsi="Arial"/>
        <w:b/>
        <w:bCs/>
        <w:color w:val="9A2621"/>
        <w:sz w:val="22"/>
      </w:rPr>
      <w:tblPr/>
      <w:tcPr>
        <w:shd w:val="clear" w:color="auto" w:fill="FCE8BE"/>
      </w:tcPr>
    </w:tblStylePr>
    <w:tblStylePr w:type="lastRow">
      <w:pPr>
        <w:jc w:val="center"/>
      </w:pPr>
      <w:rPr>
        <w:rFonts w:ascii="Arial" w:hAnsi="Arial"/>
        <w:b/>
        <w:color w:val="9A2621"/>
        <w:sz w:val="20"/>
      </w:rPr>
      <w:tblPr/>
      <w:tcPr>
        <w:shd w:val="clear" w:color="auto" w:fill="FCE8BE"/>
      </w:tcPr>
    </w:tblStylePr>
    <w:tblStylePr w:type="firstCol">
      <w:rPr>
        <w:rFonts w:ascii="Arial" w:hAnsi="Arial"/>
        <w:b/>
        <w:sz w:val="20"/>
      </w:rPr>
      <w:tblPr/>
      <w:tcPr>
        <w:shd w:val="clear" w:color="auto" w:fill="FCE8BE"/>
      </w:tcPr>
    </w:tblStylePr>
    <w:tblStylePr w:type="lastCol">
      <w:rPr>
        <w:rFonts w:ascii="Arial" w:hAnsi="Arial"/>
        <w:b/>
        <w:color w:val="9A2621"/>
        <w:sz w:val="20"/>
      </w:rPr>
      <w:tblPr/>
      <w:tcPr>
        <w:shd w:val="clear" w:color="auto" w:fill="FCE8BE"/>
      </w:tc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styleId="af8">
    <w:name w:val="header"/>
    <w:basedOn w:val="a1"/>
    <w:link w:val="af9"/>
    <w:uiPriority w:val="99"/>
    <w:semiHidden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2"/>
    <w:link w:val="af8"/>
    <w:uiPriority w:val="99"/>
    <w:semiHidden/>
    <w:rPr>
      <w:sz w:val="24"/>
    </w:rPr>
  </w:style>
  <w:style w:type="table" w:styleId="-4">
    <w:name w:val="Colorful Grid Accent 4"/>
    <w:basedOn w:val="a3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10">
    <w:name w:val="Colorful Grid Accent 1"/>
    <w:basedOn w:val="a3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11">
    <w:name w:val="Colorful List Accent 1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6">
    <w:name w:val="Colorful List Accent 6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customStyle="1" w:styleId="afa">
    <w:name w:val="Реквизиты (загололовок)"/>
    <w:link w:val="afb"/>
    <w:qFormat/>
    <w:pPr>
      <w:ind w:firstLine="0"/>
      <w:jc w:val="center"/>
    </w:pPr>
    <w:rPr>
      <w:rFonts w:ascii="Calibri" w:hAnsi="Calibri" w:cs="Arial"/>
      <w:b/>
      <w:iCs/>
      <w:color w:val="9A2621"/>
      <w:sz w:val="18"/>
      <w:szCs w:val="18"/>
    </w:rPr>
  </w:style>
  <w:style w:type="character" w:customStyle="1" w:styleId="afb">
    <w:name w:val="Реквизиты (загололовок) Знак"/>
    <w:basedOn w:val="a2"/>
    <w:link w:val="afa"/>
    <w:rPr>
      <w:rFonts w:ascii="Calibri" w:hAnsi="Calibri" w:cs="Arial"/>
      <w:b/>
      <w:iCs/>
      <w:color w:val="9A2621"/>
      <w:sz w:val="18"/>
      <w:szCs w:val="18"/>
    </w:rPr>
  </w:style>
  <w:style w:type="paragraph" w:customStyle="1" w:styleId="afc">
    <w:name w:val="Реквизиты (текст+жирный)"/>
    <w:basedOn w:val="afa"/>
    <w:link w:val="afd"/>
    <w:qFormat/>
    <w:pPr>
      <w:jc w:val="left"/>
    </w:pPr>
    <w:rPr>
      <w:sz w:val="14"/>
      <w:szCs w:val="14"/>
    </w:rPr>
  </w:style>
  <w:style w:type="character" w:customStyle="1" w:styleId="afd">
    <w:name w:val="Реквизиты (текст+жирный) Знак"/>
    <w:basedOn w:val="afb"/>
    <w:link w:val="afc"/>
    <w:rPr>
      <w:rFonts w:ascii="Calibri" w:hAnsi="Calibri" w:cs="Arial"/>
      <w:b/>
      <w:iCs/>
      <w:color w:val="9A2621"/>
      <w:sz w:val="14"/>
      <w:szCs w:val="14"/>
    </w:rPr>
  </w:style>
  <w:style w:type="paragraph" w:customStyle="1" w:styleId="afe">
    <w:name w:val="Реквизиты (текст)"/>
    <w:basedOn w:val="afc"/>
    <w:link w:val="aff"/>
    <w:qFormat/>
    <w:rPr>
      <w:b w:val="0"/>
      <w:color w:val="000000"/>
    </w:rPr>
  </w:style>
  <w:style w:type="character" w:customStyle="1" w:styleId="aff">
    <w:name w:val="Реквизиты (текст) Знак"/>
    <w:basedOn w:val="afd"/>
    <w:link w:val="afe"/>
    <w:rPr>
      <w:rFonts w:ascii="Calibri" w:hAnsi="Calibri" w:cs="Arial"/>
      <w:b/>
      <w:iCs/>
      <w:color w:val="000000"/>
      <w:sz w:val="14"/>
      <w:szCs w:val="14"/>
    </w:rPr>
  </w:style>
  <w:style w:type="paragraph" w:customStyle="1" w:styleId="aff0">
    <w:name w:val="Реквизиты (текст+увеличенный)"/>
    <w:basedOn w:val="afe"/>
    <w:link w:val="aff1"/>
    <w:qFormat/>
    <w:rPr>
      <w:sz w:val="18"/>
    </w:rPr>
  </w:style>
  <w:style w:type="character" w:customStyle="1" w:styleId="aff1">
    <w:name w:val="Реквизиты (текст+увеличенный) Знак"/>
    <w:basedOn w:val="aff"/>
    <w:link w:val="aff0"/>
    <w:rPr>
      <w:rFonts w:ascii="Calibri" w:hAnsi="Calibri" w:cs="Arial"/>
      <w:b/>
      <w:iCs/>
      <w:color w:val="000000"/>
      <w:sz w:val="18"/>
      <w:szCs w:val="14"/>
    </w:rPr>
  </w:style>
  <w:style w:type="paragraph" w:customStyle="1" w:styleId="aff2">
    <w:name w:val="Реквизиты (текст+жирный+увеличенный)"/>
    <w:basedOn w:val="aff0"/>
    <w:link w:val="aff3"/>
    <w:qFormat/>
    <w:rPr>
      <w:b/>
      <w:color w:val="9A2621"/>
    </w:rPr>
  </w:style>
  <w:style w:type="character" w:customStyle="1" w:styleId="aff3">
    <w:name w:val="Реквизиты (текст+жирный+увеличенный) Знак"/>
    <w:basedOn w:val="aff1"/>
    <w:link w:val="aff2"/>
    <w:rPr>
      <w:rFonts w:ascii="Calibri" w:hAnsi="Calibri" w:cs="Arial"/>
      <w:b/>
      <w:iCs/>
      <w:color w:val="9A2621"/>
      <w:sz w:val="18"/>
      <w:szCs w:val="14"/>
    </w:rPr>
  </w:style>
  <w:style w:type="paragraph" w:styleId="aff4">
    <w:name w:val="footer"/>
    <w:basedOn w:val="a1"/>
    <w:link w:val="aff5"/>
    <w:uiPriority w:val="99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2"/>
    <w:link w:val="aff4"/>
    <w:uiPriority w:val="99"/>
    <w:rPr>
      <w:sz w:val="24"/>
    </w:rPr>
  </w:style>
  <w:style w:type="character" w:styleId="aff6">
    <w:name w:val="Hyperlink"/>
    <w:basedOn w:val="a2"/>
    <w:uiPriority w:val="99"/>
    <w:semiHidden/>
    <w:rPr>
      <w:color w:val="0000FF"/>
      <w:u w:val="single"/>
    </w:rPr>
  </w:style>
  <w:style w:type="paragraph" w:customStyle="1" w:styleId="5">
    <w:name w:val="Документ (заголовок 5)"/>
    <w:basedOn w:val="4"/>
    <w:qFormat/>
    <w:pPr>
      <w:numPr>
        <w:ilvl w:val="4"/>
      </w:numPr>
      <w:ind w:left="4253" w:hanging="1418"/>
      <w:outlineLvl w:val="5"/>
    </w:pPr>
  </w:style>
  <w:style w:type="paragraph" w:customStyle="1" w:styleId="01">
    <w:name w:val="Документ (текст 0)"/>
    <w:basedOn w:val="0"/>
    <w:qFormat/>
    <w:pPr>
      <w:numPr>
        <w:numId w:val="0"/>
      </w:numPr>
    </w:pPr>
  </w:style>
  <w:style w:type="table" w:styleId="aff7">
    <w:name w:val="Table Elegant"/>
    <w:basedOn w:val="a3"/>
    <w:uiPriority w:val="99"/>
    <w:semiHidden/>
    <w:unhideWhenUsed/>
    <w:pPr>
      <w:spacing w:before="75" w:after="75"/>
      <w:ind w:left="3420" w:hanging="11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14">
    <w:name w:val="Документ (текст 1)"/>
    <w:basedOn w:val="1"/>
    <w:qFormat/>
    <w:pPr>
      <w:numPr>
        <w:numId w:val="0"/>
      </w:numPr>
    </w:pPr>
  </w:style>
  <w:style w:type="paragraph" w:customStyle="1" w:styleId="26">
    <w:name w:val="Документ (текст 2)"/>
    <w:basedOn w:val="2"/>
    <w:qFormat/>
    <w:pPr>
      <w:numPr>
        <w:ilvl w:val="0"/>
        <w:numId w:val="0"/>
      </w:numPr>
      <w:ind w:left="720" w:firstLine="1005"/>
      <w:outlineLvl w:val="3"/>
    </w:pPr>
  </w:style>
  <w:style w:type="paragraph" w:customStyle="1" w:styleId="34">
    <w:name w:val="Документ (текст 3)"/>
    <w:basedOn w:val="3"/>
    <w:qFormat/>
    <w:pPr>
      <w:numPr>
        <w:ilvl w:val="0"/>
        <w:numId w:val="0"/>
      </w:numPr>
      <w:ind w:left="1710" w:firstLine="1140"/>
      <w:outlineLvl w:val="4"/>
    </w:pPr>
    <w:rPr>
      <w:sz w:val="20"/>
    </w:rPr>
  </w:style>
  <w:style w:type="paragraph" w:customStyle="1" w:styleId="44">
    <w:name w:val="Документ (текст 4)"/>
    <w:basedOn w:val="4"/>
    <w:qFormat/>
    <w:pPr>
      <w:numPr>
        <w:ilvl w:val="0"/>
        <w:numId w:val="0"/>
      </w:numPr>
      <w:ind w:left="2835" w:firstLine="1425"/>
      <w:outlineLvl w:val="5"/>
    </w:pPr>
  </w:style>
  <w:style w:type="paragraph" w:customStyle="1" w:styleId="53">
    <w:name w:val="Документ (текст 5)"/>
    <w:basedOn w:val="5"/>
    <w:qFormat/>
    <w:pPr>
      <w:numPr>
        <w:ilvl w:val="0"/>
        <w:numId w:val="0"/>
      </w:numPr>
      <w:tabs>
        <w:tab w:val="left" w:pos="4253"/>
      </w:tabs>
      <w:ind w:left="4260" w:firstLine="1710"/>
      <w:outlineLvl w:val="6"/>
    </w:pPr>
  </w:style>
  <w:style w:type="paragraph" w:customStyle="1" w:styleId="6">
    <w:name w:val="Документ (маркерация 6)"/>
    <w:basedOn w:val="af6"/>
    <w:qFormat/>
    <w:pPr>
      <w:numPr>
        <w:numId w:val="2"/>
      </w:numPr>
      <w:tabs>
        <w:tab w:val="left" w:pos="709"/>
      </w:tabs>
      <w:ind w:left="709" w:hanging="709"/>
    </w:pPr>
  </w:style>
  <w:style w:type="paragraph" w:customStyle="1" w:styleId="71">
    <w:name w:val="Документ (маркерация 7)"/>
    <w:basedOn w:val="26"/>
    <w:qFormat/>
    <w:pPr>
      <w:numPr>
        <w:ilvl w:val="1"/>
        <w:numId w:val="8"/>
      </w:numPr>
      <w:tabs>
        <w:tab w:val="left" w:pos="1701"/>
      </w:tabs>
      <w:ind w:left="1701" w:hanging="992"/>
    </w:pPr>
  </w:style>
  <w:style w:type="paragraph" w:customStyle="1" w:styleId="81">
    <w:name w:val="Документ (маркерация 8)"/>
    <w:basedOn w:val="34"/>
    <w:qFormat/>
    <w:pPr>
      <w:numPr>
        <w:ilvl w:val="3"/>
        <w:numId w:val="5"/>
      </w:numPr>
      <w:spacing w:before="60" w:after="60"/>
      <w:ind w:left="2850" w:hanging="1140"/>
      <w:contextualSpacing w:val="0"/>
    </w:pPr>
    <w:rPr>
      <w:sz w:val="22"/>
    </w:rPr>
  </w:style>
  <w:style w:type="paragraph" w:customStyle="1" w:styleId="9">
    <w:name w:val="Документ (маркерация 9)"/>
    <w:basedOn w:val="44"/>
    <w:qFormat/>
    <w:pPr>
      <w:numPr>
        <w:ilvl w:val="5"/>
        <w:numId w:val="4"/>
      </w:numPr>
      <w:ind w:left="4253" w:hanging="1418"/>
    </w:pPr>
  </w:style>
  <w:style w:type="paragraph" w:customStyle="1" w:styleId="-">
    <w:name w:val="Документ (маркерация -)"/>
    <w:basedOn w:val="53"/>
    <w:qFormat/>
    <w:pPr>
      <w:numPr>
        <w:ilvl w:val="5"/>
        <w:numId w:val="7"/>
      </w:numPr>
      <w:spacing w:before="60" w:after="60"/>
      <w:ind w:left="5970" w:hanging="1710"/>
      <w:contextualSpacing w:val="0"/>
    </w:pPr>
    <w:rPr>
      <w:sz w:val="18"/>
    </w:rPr>
  </w:style>
  <w:style w:type="paragraph" w:customStyle="1" w:styleId="61">
    <w:name w:val="Документ (нумерация 6)"/>
    <w:basedOn w:val="af6"/>
    <w:qFormat/>
    <w:pPr>
      <w:numPr>
        <w:ilvl w:val="1"/>
        <w:numId w:val="6"/>
      </w:numPr>
      <w:outlineLvl w:val="2"/>
    </w:pPr>
  </w:style>
  <w:style w:type="paragraph" w:customStyle="1" w:styleId="70">
    <w:name w:val="Документ (нумерация 7)"/>
    <w:basedOn w:val="81"/>
    <w:qFormat/>
    <w:pPr>
      <w:numPr>
        <w:ilvl w:val="2"/>
        <w:numId w:val="6"/>
      </w:numPr>
      <w:ind w:left="1725" w:hanging="1005"/>
      <w:outlineLvl w:val="3"/>
    </w:pPr>
    <w:rPr>
      <w:sz w:val="24"/>
      <w:szCs w:val="22"/>
    </w:rPr>
  </w:style>
  <w:style w:type="paragraph" w:customStyle="1" w:styleId="80">
    <w:name w:val="Документ (нумерация 8)"/>
    <w:basedOn w:val="34"/>
    <w:qFormat/>
    <w:pPr>
      <w:numPr>
        <w:ilvl w:val="3"/>
        <w:numId w:val="6"/>
      </w:numPr>
      <w:spacing w:before="60" w:after="60"/>
      <w:ind w:left="2850" w:hanging="1140"/>
      <w:contextualSpacing w:val="0"/>
    </w:pPr>
    <w:rPr>
      <w:sz w:val="22"/>
    </w:rPr>
  </w:style>
  <w:style w:type="paragraph" w:customStyle="1" w:styleId="91">
    <w:name w:val="Документ (нумерация 9)"/>
    <w:basedOn w:val="44"/>
    <w:qFormat/>
    <w:pPr>
      <w:numPr>
        <w:ilvl w:val="4"/>
        <w:numId w:val="6"/>
      </w:numPr>
      <w:spacing w:before="60" w:after="60"/>
      <w:ind w:left="4260" w:hanging="1425"/>
      <w:contextualSpacing w:val="0"/>
    </w:pPr>
  </w:style>
  <w:style w:type="paragraph" w:customStyle="1" w:styleId="-0">
    <w:name w:val="Документ (нумерация -)"/>
    <w:basedOn w:val="53"/>
    <w:qFormat/>
    <w:pPr>
      <w:numPr>
        <w:ilvl w:val="5"/>
        <w:numId w:val="6"/>
      </w:numPr>
    </w:pPr>
    <w:rPr>
      <w:sz w:val="20"/>
    </w:rPr>
  </w:style>
  <w:style w:type="paragraph" w:styleId="aff8">
    <w:name w:val="Balloon Text"/>
    <w:basedOn w:val="a1"/>
    <w:link w:val="aff9"/>
    <w:uiPriority w:val="99"/>
    <w:semiHidden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Pr>
      <w:rFonts w:ascii="Tahoma" w:hAnsi="Tahoma" w:cs="Tahoma"/>
      <w:color w:val="000000"/>
      <w:sz w:val="16"/>
      <w:szCs w:val="16"/>
    </w:rPr>
  </w:style>
  <w:style w:type="numbering" w:customStyle="1" w:styleId="a">
    <w:name w:val="Список (нумерованный+многоуровневый)"/>
    <w:basedOn w:val="a4"/>
    <w:uiPriority w:val="99"/>
    <w:pPr>
      <w:numPr>
        <w:numId w:val="3"/>
      </w:numPr>
    </w:pPr>
  </w:style>
  <w:style w:type="paragraph" w:customStyle="1" w:styleId="60">
    <w:name w:val="Документ (заголовок 6)"/>
    <w:basedOn w:val="5"/>
    <w:uiPriority w:val="99"/>
    <w:pPr>
      <w:numPr>
        <w:ilvl w:val="5"/>
      </w:numPr>
    </w:pPr>
  </w:style>
  <w:style w:type="paragraph" w:customStyle="1" w:styleId="7">
    <w:name w:val="Документ (заголовок 7)"/>
    <w:basedOn w:val="60"/>
    <w:uiPriority w:val="99"/>
    <w:pPr>
      <w:numPr>
        <w:ilvl w:val="6"/>
      </w:numPr>
    </w:pPr>
    <w:rPr>
      <w:sz w:val="18"/>
    </w:rPr>
  </w:style>
  <w:style w:type="paragraph" w:customStyle="1" w:styleId="8">
    <w:name w:val="Документ (заголовок 8)"/>
    <w:basedOn w:val="7"/>
    <w:uiPriority w:val="99"/>
    <w:pPr>
      <w:numPr>
        <w:ilvl w:val="7"/>
      </w:numPr>
    </w:pPr>
  </w:style>
  <w:style w:type="paragraph" w:customStyle="1" w:styleId="90">
    <w:name w:val="Документ (заголовок 9)"/>
    <w:basedOn w:val="80"/>
    <w:uiPriority w:val="99"/>
    <w:pPr>
      <w:numPr>
        <w:ilvl w:val="8"/>
        <w:numId w:val="3"/>
      </w:numPr>
    </w:pPr>
    <w:rPr>
      <w:sz w:val="18"/>
    </w:rPr>
  </w:style>
  <w:style w:type="numbering" w:customStyle="1" w:styleId="a0">
    <w:name w:val="Список (нумерованный+одноуровневый)"/>
    <w:basedOn w:val="a4"/>
    <w:uiPriority w:val="99"/>
    <w:pPr>
      <w:numPr>
        <w:numId w:val="6"/>
      </w:numPr>
    </w:pPr>
  </w:style>
  <w:style w:type="paragraph" w:styleId="affa">
    <w:name w:val="List Paragraph"/>
    <w:basedOn w:val="a1"/>
    <w:uiPriority w:val="34"/>
    <w:qFormat/>
    <w:pPr>
      <w:ind w:left="720"/>
      <w:contextualSpacing/>
    </w:pPr>
  </w:style>
  <w:style w:type="character" w:customStyle="1" w:styleId="fontstyle01">
    <w:name w:val="fontstyle01"/>
    <w:basedOn w:val="a2"/>
    <w:rsid w:val="003C2207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bx-font">
    <w:name w:val="bx-font"/>
    <w:basedOn w:val="a2"/>
    <w:rsid w:val="00BD4749"/>
  </w:style>
  <w:style w:type="paragraph" w:styleId="affb">
    <w:name w:val="Normal (Web)"/>
    <w:basedOn w:val="a1"/>
    <w:uiPriority w:val="99"/>
    <w:semiHidden/>
    <w:unhideWhenUsed/>
    <w:rsid w:val="0030065A"/>
    <w:pPr>
      <w:spacing w:before="100" w:beforeAutospacing="1" w:after="100" w:afterAutospacing="1"/>
    </w:pPr>
  </w:style>
  <w:style w:type="character" w:styleId="affc">
    <w:name w:val="Emphasis"/>
    <w:basedOn w:val="a2"/>
    <w:uiPriority w:val="20"/>
    <w:qFormat/>
    <w:rsid w:val="0030065A"/>
    <w:rPr>
      <w:i/>
      <w:iCs/>
    </w:rPr>
  </w:style>
  <w:style w:type="character" w:customStyle="1" w:styleId="messagemeta">
    <w:name w:val="messagemeta"/>
    <w:basedOn w:val="a2"/>
    <w:rsid w:val="008A586F"/>
  </w:style>
  <w:style w:type="character" w:customStyle="1" w:styleId="message-time">
    <w:name w:val="message-time"/>
    <w:basedOn w:val="a2"/>
    <w:rsid w:val="008A586F"/>
  </w:style>
  <w:style w:type="character" w:styleId="affd">
    <w:name w:val="Strong"/>
    <w:basedOn w:val="a2"/>
    <w:uiPriority w:val="22"/>
    <w:qFormat/>
    <w:rsid w:val="0026292B"/>
    <w:rPr>
      <w:b/>
      <w:bCs/>
    </w:rPr>
  </w:style>
  <w:style w:type="character" w:customStyle="1" w:styleId="matching-text-highlight">
    <w:name w:val="matching-text-highlight"/>
    <w:basedOn w:val="a2"/>
    <w:rsid w:val="00375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85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2D25"/>
    <w:pPr>
      <w:ind w:firstLine="0"/>
    </w:pPr>
    <w:rPr>
      <w:sz w:val="24"/>
      <w:szCs w:val="24"/>
    </w:rPr>
  </w:style>
  <w:style w:type="paragraph" w:styleId="10">
    <w:name w:val="heading 1"/>
    <w:basedOn w:val="a1"/>
    <w:next w:val="a1"/>
    <w:link w:val="11"/>
    <w:uiPriority w:val="99"/>
    <w:semiHidden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1"/>
    <w:next w:val="a1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1"/>
    <w:next w:val="a1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0">
    <w:name w:val="heading 4"/>
    <w:basedOn w:val="a1"/>
    <w:next w:val="a1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0">
    <w:name w:val="heading 5"/>
    <w:basedOn w:val="a1"/>
    <w:next w:val="a1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2">
    <w:name w:val="heading 6"/>
    <w:basedOn w:val="a1"/>
    <w:next w:val="a1"/>
    <w:link w:val="63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2">
    <w:name w:val="heading 7"/>
    <w:basedOn w:val="a1"/>
    <w:next w:val="a1"/>
    <w:link w:val="73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2">
    <w:name w:val="heading 8"/>
    <w:basedOn w:val="a1"/>
    <w:next w:val="a1"/>
    <w:link w:val="83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2">
    <w:name w:val="heading 9"/>
    <w:basedOn w:val="a1"/>
    <w:next w:val="a1"/>
    <w:link w:val="93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2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2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"/>
    <w:basedOn w:val="a2"/>
    <w:link w:val="4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"/>
    <w:basedOn w:val="a2"/>
    <w:link w:val="5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3">
    <w:name w:val="Заголовок 6 Знак"/>
    <w:basedOn w:val="a2"/>
    <w:link w:val="6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3">
    <w:name w:val="Заголовок 7 Знак"/>
    <w:basedOn w:val="a2"/>
    <w:link w:val="7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3">
    <w:name w:val="Заголовок 8 Знак"/>
    <w:basedOn w:val="a2"/>
    <w:link w:val="8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3">
    <w:name w:val="Заголовок 9 Знак"/>
    <w:basedOn w:val="a2"/>
    <w:link w:val="9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paragraph" w:styleId="a6">
    <w:name w:val="Title"/>
    <w:basedOn w:val="a1"/>
    <w:next w:val="a1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2"/>
    <w:link w:val="a6"/>
    <w:uiPriority w:val="10"/>
    <w:rPr>
      <w:sz w:val="48"/>
      <w:szCs w:val="48"/>
    </w:rPr>
  </w:style>
  <w:style w:type="paragraph" w:styleId="a8">
    <w:name w:val="Subtitle"/>
    <w:basedOn w:val="a1"/>
    <w:next w:val="a1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basedOn w:val="a2"/>
    <w:link w:val="a8"/>
    <w:uiPriority w:val="11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basedOn w:val="a1"/>
    <w:next w:val="a1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c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1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2"/>
    <w:uiPriority w:val="99"/>
    <w:unhideWhenUsed/>
    <w:rPr>
      <w:vertAlign w:val="superscript"/>
    </w:rPr>
  </w:style>
  <w:style w:type="paragraph" w:styleId="af0">
    <w:name w:val="endnote text"/>
    <w:basedOn w:val="a1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2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uiPriority w:val="39"/>
    <w:unhideWhenUsed/>
    <w:pPr>
      <w:spacing w:after="57"/>
    </w:pPr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pPr>
      <w:spacing w:after="57"/>
      <w:ind w:left="567"/>
    </w:p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4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4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4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4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1"/>
    <w:next w:val="a1"/>
    <w:uiPriority w:val="99"/>
    <w:unhideWhenUsed/>
  </w:style>
  <w:style w:type="character" w:customStyle="1" w:styleId="11">
    <w:name w:val="Заголовок 1 Знак"/>
    <w:basedOn w:val="a2"/>
    <w:link w:val="10"/>
    <w:uiPriority w:val="99"/>
    <w:semiHidden/>
    <w:rPr>
      <w:rFonts w:ascii="Cambria" w:hAnsi="Cambria"/>
      <w:b/>
      <w:bCs/>
      <w:color w:val="365F91"/>
      <w:sz w:val="28"/>
      <w:szCs w:val="28"/>
    </w:rPr>
  </w:style>
  <w:style w:type="paragraph" w:customStyle="1" w:styleId="0">
    <w:name w:val="Документ (заголовок 0)"/>
    <w:basedOn w:val="10"/>
    <w:link w:val="00"/>
    <w:qFormat/>
    <w:pPr>
      <w:keepLines w:val="0"/>
      <w:numPr>
        <w:numId w:val="1"/>
      </w:numPr>
      <w:spacing w:before="405" w:after="300"/>
      <w:ind w:left="0" w:firstLine="0"/>
      <w:contextualSpacing/>
      <w:jc w:val="center"/>
    </w:pPr>
    <w:rPr>
      <w:rFonts w:ascii="Arial" w:hAnsi="Arial"/>
      <w:caps/>
      <w:color w:val="751D19"/>
      <w:sz w:val="32"/>
      <w:szCs w:val="32"/>
    </w:rPr>
  </w:style>
  <w:style w:type="character" w:customStyle="1" w:styleId="00">
    <w:name w:val="Документ (заголовок 0) Знак"/>
    <w:basedOn w:val="a2"/>
    <w:link w:val="0"/>
    <w:rPr>
      <w:rFonts w:ascii="Arial" w:hAnsi="Arial"/>
      <w:b/>
      <w:bCs/>
      <w:caps/>
      <w:color w:val="751D19"/>
      <w:sz w:val="32"/>
      <w:szCs w:val="32"/>
    </w:rPr>
  </w:style>
  <w:style w:type="table" w:customStyle="1" w:styleId="13">
    <w:name w:val="Таблица 1 (без рамки)"/>
    <w:basedOn w:val="af5"/>
    <w:uiPriority w:val="99"/>
    <w:pPr>
      <w:contextualSpacing/>
    </w:pPr>
    <w:rPr>
      <w:rFonts w:ascii="Arial" w:hAnsi="Arial"/>
      <w:color w:val="000000"/>
    </w:rPr>
    <w:tblPr>
      <w:tblStyleRowBandSize w:val="1"/>
      <w:tblStyleColBandSize w:val="1"/>
      <w:tblCellMar>
        <w:left w:w="60" w:type="dxa"/>
        <w:right w:w="60" w:type="dxa"/>
      </w:tblCellMar>
    </w:tblPr>
    <w:tcPr>
      <w:vAlign w:val="center"/>
    </w:tcPr>
    <w:tblStylePr w:type="firstRow">
      <w:pPr>
        <w:spacing w:beforeAutospacing="0" w:afterAutospacing="0" w:line="240" w:lineRule="auto"/>
        <w:ind w:left="0" w:right="0" w:firstLine="0"/>
        <w:jc w:val="left"/>
      </w:pPr>
      <w:rPr>
        <w:rFonts w:ascii="Arial" w:hAnsi="Arial"/>
        <w:b w:val="0"/>
        <w:bCs/>
        <w:color w:val="auto"/>
        <w:sz w:val="20"/>
      </w:r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customStyle="1" w:styleId="1">
    <w:name w:val="Документ (заголовок 1)"/>
    <w:basedOn w:val="0"/>
    <w:qFormat/>
    <w:pPr>
      <w:numPr>
        <w:numId w:val="3"/>
      </w:numPr>
      <w:spacing w:before="375" w:after="225"/>
      <w:outlineLvl w:val="1"/>
    </w:pPr>
    <w:rPr>
      <w:iCs/>
      <w:color w:val="9A2621"/>
      <w:sz w:val="24"/>
    </w:rPr>
  </w:style>
  <w:style w:type="paragraph" w:customStyle="1" w:styleId="2">
    <w:name w:val="Документ (заголовок 2)"/>
    <w:basedOn w:val="1"/>
    <w:qFormat/>
    <w:pPr>
      <w:keepNext w:val="0"/>
      <w:numPr>
        <w:ilvl w:val="1"/>
      </w:numPr>
      <w:spacing w:before="60" w:after="60"/>
      <w:ind w:left="720" w:hanging="720"/>
      <w:contextualSpacing w:val="0"/>
      <w:jc w:val="both"/>
      <w:outlineLvl w:val="2"/>
    </w:pPr>
    <w:rPr>
      <w:b w:val="0"/>
      <w:caps w:val="0"/>
      <w:color w:val="000000" w:themeColor="text1"/>
      <w:lang w:val="en-US"/>
    </w:rPr>
  </w:style>
  <w:style w:type="paragraph" w:customStyle="1" w:styleId="3">
    <w:name w:val="Документ (заголовок 3)"/>
    <w:basedOn w:val="2"/>
    <w:qFormat/>
    <w:pPr>
      <w:numPr>
        <w:ilvl w:val="2"/>
      </w:numPr>
      <w:spacing w:before="75" w:after="75"/>
      <w:contextualSpacing/>
      <w:outlineLvl w:val="3"/>
    </w:pPr>
  </w:style>
  <w:style w:type="paragraph" w:customStyle="1" w:styleId="4">
    <w:name w:val="Документ (заголовок 4)"/>
    <w:basedOn w:val="3"/>
    <w:qFormat/>
    <w:pPr>
      <w:numPr>
        <w:ilvl w:val="3"/>
      </w:numPr>
      <w:outlineLvl w:val="4"/>
    </w:pPr>
    <w:rPr>
      <w:sz w:val="22"/>
    </w:rPr>
  </w:style>
  <w:style w:type="table" w:customStyle="1" w:styleId="25">
    <w:name w:val="Таблица 2 (с рамкой)"/>
    <w:basedOn w:val="13"/>
    <w:uiPriority w:val="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pPr>
        <w:spacing w:beforeAutospacing="0" w:afterAutospacing="0" w:line="240" w:lineRule="auto"/>
        <w:ind w:left="0" w:right="0" w:firstLine="0"/>
        <w:jc w:val="left"/>
      </w:pPr>
      <w:rPr>
        <w:rFonts w:ascii="Arial" w:hAnsi="Arial"/>
        <w:b w:val="0"/>
        <w:bCs/>
        <w:color w:val="auto"/>
        <w:sz w:val="20"/>
      </w:r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table" w:styleId="af5">
    <w:name w:val="Table Grid"/>
    <w:basedOn w:val="a3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6">
    <w:name w:val="Документ (текст)"/>
    <w:qFormat/>
    <w:pPr>
      <w:spacing w:before="60" w:after="60"/>
      <w:ind w:firstLine="720"/>
      <w:jc w:val="both"/>
    </w:pPr>
    <w:rPr>
      <w:rFonts w:ascii="Arial" w:hAnsi="Arial"/>
      <w:bCs/>
      <w:iCs/>
      <w:color w:val="000000" w:themeColor="text1"/>
      <w:sz w:val="24"/>
      <w:szCs w:val="32"/>
      <w:lang w:val="en-US"/>
    </w:rPr>
  </w:style>
  <w:style w:type="table" w:customStyle="1" w:styleId="43">
    <w:name w:val="Таблица 4 (полная с чередованием)"/>
    <w:basedOn w:val="33"/>
    <w:uiPriority w:val="99"/>
    <w:tblPr/>
    <w:tblStylePr w:type="firstRow">
      <w:pPr>
        <w:spacing w:beforeAutospacing="0" w:afterAutospacing="0" w:line="240" w:lineRule="auto"/>
        <w:ind w:left="0" w:right="0" w:firstLine="0"/>
        <w:jc w:val="left"/>
      </w:pPr>
      <w:rPr>
        <w:rFonts w:ascii="Arial" w:hAnsi="Arial"/>
        <w:b/>
        <w:bCs/>
        <w:color w:val="9A2621"/>
        <w:sz w:val="22"/>
      </w:rPr>
      <w:tblPr/>
      <w:tcPr>
        <w:shd w:val="clear" w:color="auto" w:fill="FCE8BE"/>
      </w:tcPr>
    </w:tblStylePr>
    <w:tblStylePr w:type="lastRow">
      <w:pPr>
        <w:jc w:val="center"/>
      </w:pPr>
      <w:rPr>
        <w:rFonts w:ascii="Arial" w:hAnsi="Arial"/>
        <w:b/>
        <w:color w:val="9A2621"/>
        <w:sz w:val="22"/>
      </w:rPr>
      <w:tblPr/>
      <w:tcPr>
        <w:shd w:val="clear" w:color="auto" w:fill="FCE8BE"/>
      </w:tcPr>
    </w:tblStylePr>
    <w:tblStylePr w:type="firstCol">
      <w:rPr>
        <w:rFonts w:ascii="Arial" w:hAnsi="Arial"/>
        <w:b/>
        <w:color w:val="9A2621"/>
        <w:sz w:val="22"/>
      </w:rPr>
      <w:tblPr/>
      <w:tcPr>
        <w:shd w:val="clear" w:color="auto" w:fill="FCE8BE"/>
      </w:tcPr>
    </w:tblStylePr>
    <w:tblStylePr w:type="lastCol">
      <w:rPr>
        <w:rFonts w:ascii="Arial" w:hAnsi="Arial"/>
        <w:b/>
        <w:color w:val="9A2621"/>
        <w:sz w:val="22"/>
      </w:rPr>
      <w:tblPr/>
      <w:tcPr>
        <w:shd w:val="clear" w:color="auto" w:fill="FCE8BE"/>
      </w:tc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  <w:tblPr/>
      <w:tcPr>
        <w:shd w:val="clear" w:color="auto" w:fill="FCE8BE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  <w:tblPr/>
      <w:tcPr>
        <w:shd w:val="clear" w:color="auto" w:fill="FCE8BE"/>
      </w:tc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customStyle="1" w:styleId="-1">
    <w:name w:val="Документ (таблица - текст)"/>
    <w:basedOn w:val="a1"/>
    <w:link w:val="-2"/>
    <w:qFormat/>
    <w:rPr>
      <w:rFonts w:ascii="Arial (W1)" w:hAnsi="Arial (W1)"/>
      <w:sz w:val="18"/>
      <w:szCs w:val="22"/>
    </w:rPr>
  </w:style>
  <w:style w:type="character" w:customStyle="1" w:styleId="-2">
    <w:name w:val="Документ (таблица - текст) Знак"/>
    <w:basedOn w:val="a2"/>
    <w:link w:val="-1"/>
    <w:rPr>
      <w:rFonts w:ascii="Arial (W1)" w:hAnsi="Arial (W1)"/>
      <w:color w:val="000000"/>
      <w:sz w:val="18"/>
      <w:szCs w:val="22"/>
    </w:rPr>
  </w:style>
  <w:style w:type="paragraph" w:customStyle="1" w:styleId="-3">
    <w:name w:val="Документ (таблица - заголовок)"/>
    <w:basedOn w:val="-1"/>
    <w:qFormat/>
    <w:pPr>
      <w:jc w:val="center"/>
    </w:pPr>
    <w:rPr>
      <w:b/>
      <w:color w:val="9A2621"/>
      <w:sz w:val="24"/>
    </w:rPr>
  </w:style>
  <w:style w:type="paragraph" w:customStyle="1" w:styleId="af7">
    <w:name w:val="Документ (примечание)"/>
    <w:basedOn w:val="af6"/>
    <w:qFormat/>
    <w:pPr>
      <w:ind w:firstLine="0"/>
    </w:pPr>
    <w:rPr>
      <w:b/>
      <w:color w:val="FF0000"/>
    </w:rPr>
  </w:style>
  <w:style w:type="table" w:customStyle="1" w:styleId="33">
    <w:name w:val="Таблица 3 (полная)"/>
    <w:basedOn w:val="25"/>
    <w:uiPriority w:val="99"/>
    <w:rPr>
      <w:sz w:val="18"/>
    </w:rPr>
    <w:tblPr/>
    <w:tblStylePr w:type="firstRow">
      <w:pPr>
        <w:spacing w:beforeAutospacing="0" w:afterAutospacing="0" w:line="240" w:lineRule="auto"/>
        <w:ind w:left="0" w:right="0" w:firstLine="0"/>
        <w:jc w:val="center"/>
      </w:pPr>
      <w:rPr>
        <w:rFonts w:ascii="Arial" w:hAnsi="Arial"/>
        <w:b/>
        <w:bCs/>
        <w:color w:val="9A2621"/>
        <w:sz w:val="22"/>
      </w:rPr>
      <w:tblPr/>
      <w:tcPr>
        <w:shd w:val="clear" w:color="auto" w:fill="FCE8BE"/>
      </w:tcPr>
    </w:tblStylePr>
    <w:tblStylePr w:type="lastRow">
      <w:pPr>
        <w:jc w:val="center"/>
      </w:pPr>
      <w:rPr>
        <w:rFonts w:ascii="Arial" w:hAnsi="Arial"/>
        <w:b/>
        <w:color w:val="9A2621"/>
        <w:sz w:val="20"/>
      </w:rPr>
      <w:tblPr/>
      <w:tcPr>
        <w:shd w:val="clear" w:color="auto" w:fill="FCE8BE"/>
      </w:tcPr>
    </w:tblStylePr>
    <w:tblStylePr w:type="firstCol">
      <w:rPr>
        <w:rFonts w:ascii="Arial" w:hAnsi="Arial"/>
        <w:b/>
        <w:sz w:val="20"/>
      </w:rPr>
      <w:tblPr/>
      <w:tcPr>
        <w:shd w:val="clear" w:color="auto" w:fill="FCE8BE"/>
      </w:tcPr>
    </w:tblStylePr>
    <w:tblStylePr w:type="lastCol">
      <w:rPr>
        <w:rFonts w:ascii="Arial" w:hAnsi="Arial"/>
        <w:b/>
        <w:color w:val="9A2621"/>
        <w:sz w:val="20"/>
      </w:rPr>
      <w:tblPr/>
      <w:tcPr>
        <w:shd w:val="clear" w:color="auto" w:fill="FCE8BE"/>
      </w:tc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styleId="af8">
    <w:name w:val="header"/>
    <w:basedOn w:val="a1"/>
    <w:link w:val="af9"/>
    <w:uiPriority w:val="99"/>
    <w:semiHidden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2"/>
    <w:link w:val="af8"/>
    <w:uiPriority w:val="99"/>
    <w:semiHidden/>
    <w:rPr>
      <w:sz w:val="24"/>
    </w:rPr>
  </w:style>
  <w:style w:type="table" w:styleId="-4">
    <w:name w:val="Colorful Grid Accent 4"/>
    <w:basedOn w:val="a3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10">
    <w:name w:val="Colorful Grid Accent 1"/>
    <w:basedOn w:val="a3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11">
    <w:name w:val="Colorful List Accent 1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6">
    <w:name w:val="Colorful List Accent 6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customStyle="1" w:styleId="afa">
    <w:name w:val="Реквизиты (загололовок)"/>
    <w:link w:val="afb"/>
    <w:qFormat/>
    <w:pPr>
      <w:ind w:firstLine="0"/>
      <w:jc w:val="center"/>
    </w:pPr>
    <w:rPr>
      <w:rFonts w:ascii="Calibri" w:hAnsi="Calibri" w:cs="Arial"/>
      <w:b/>
      <w:iCs/>
      <w:color w:val="9A2621"/>
      <w:sz w:val="18"/>
      <w:szCs w:val="18"/>
    </w:rPr>
  </w:style>
  <w:style w:type="character" w:customStyle="1" w:styleId="afb">
    <w:name w:val="Реквизиты (загололовок) Знак"/>
    <w:basedOn w:val="a2"/>
    <w:link w:val="afa"/>
    <w:rPr>
      <w:rFonts w:ascii="Calibri" w:hAnsi="Calibri" w:cs="Arial"/>
      <w:b/>
      <w:iCs/>
      <w:color w:val="9A2621"/>
      <w:sz w:val="18"/>
      <w:szCs w:val="18"/>
    </w:rPr>
  </w:style>
  <w:style w:type="paragraph" w:customStyle="1" w:styleId="afc">
    <w:name w:val="Реквизиты (текст+жирный)"/>
    <w:basedOn w:val="afa"/>
    <w:link w:val="afd"/>
    <w:qFormat/>
    <w:pPr>
      <w:jc w:val="left"/>
    </w:pPr>
    <w:rPr>
      <w:sz w:val="14"/>
      <w:szCs w:val="14"/>
    </w:rPr>
  </w:style>
  <w:style w:type="character" w:customStyle="1" w:styleId="afd">
    <w:name w:val="Реквизиты (текст+жирный) Знак"/>
    <w:basedOn w:val="afb"/>
    <w:link w:val="afc"/>
    <w:rPr>
      <w:rFonts w:ascii="Calibri" w:hAnsi="Calibri" w:cs="Arial"/>
      <w:b/>
      <w:iCs/>
      <w:color w:val="9A2621"/>
      <w:sz w:val="14"/>
      <w:szCs w:val="14"/>
    </w:rPr>
  </w:style>
  <w:style w:type="paragraph" w:customStyle="1" w:styleId="afe">
    <w:name w:val="Реквизиты (текст)"/>
    <w:basedOn w:val="afc"/>
    <w:link w:val="aff"/>
    <w:qFormat/>
    <w:rPr>
      <w:b w:val="0"/>
      <w:color w:val="000000"/>
    </w:rPr>
  </w:style>
  <w:style w:type="character" w:customStyle="1" w:styleId="aff">
    <w:name w:val="Реквизиты (текст) Знак"/>
    <w:basedOn w:val="afd"/>
    <w:link w:val="afe"/>
    <w:rPr>
      <w:rFonts w:ascii="Calibri" w:hAnsi="Calibri" w:cs="Arial"/>
      <w:b/>
      <w:iCs/>
      <w:color w:val="000000"/>
      <w:sz w:val="14"/>
      <w:szCs w:val="14"/>
    </w:rPr>
  </w:style>
  <w:style w:type="paragraph" w:customStyle="1" w:styleId="aff0">
    <w:name w:val="Реквизиты (текст+увеличенный)"/>
    <w:basedOn w:val="afe"/>
    <w:link w:val="aff1"/>
    <w:qFormat/>
    <w:rPr>
      <w:sz w:val="18"/>
    </w:rPr>
  </w:style>
  <w:style w:type="character" w:customStyle="1" w:styleId="aff1">
    <w:name w:val="Реквизиты (текст+увеличенный) Знак"/>
    <w:basedOn w:val="aff"/>
    <w:link w:val="aff0"/>
    <w:rPr>
      <w:rFonts w:ascii="Calibri" w:hAnsi="Calibri" w:cs="Arial"/>
      <w:b/>
      <w:iCs/>
      <w:color w:val="000000"/>
      <w:sz w:val="18"/>
      <w:szCs w:val="14"/>
    </w:rPr>
  </w:style>
  <w:style w:type="paragraph" w:customStyle="1" w:styleId="aff2">
    <w:name w:val="Реквизиты (текст+жирный+увеличенный)"/>
    <w:basedOn w:val="aff0"/>
    <w:link w:val="aff3"/>
    <w:qFormat/>
    <w:rPr>
      <w:b/>
      <w:color w:val="9A2621"/>
    </w:rPr>
  </w:style>
  <w:style w:type="character" w:customStyle="1" w:styleId="aff3">
    <w:name w:val="Реквизиты (текст+жирный+увеличенный) Знак"/>
    <w:basedOn w:val="aff1"/>
    <w:link w:val="aff2"/>
    <w:rPr>
      <w:rFonts w:ascii="Calibri" w:hAnsi="Calibri" w:cs="Arial"/>
      <w:b/>
      <w:iCs/>
      <w:color w:val="9A2621"/>
      <w:sz w:val="18"/>
      <w:szCs w:val="14"/>
    </w:rPr>
  </w:style>
  <w:style w:type="paragraph" w:styleId="aff4">
    <w:name w:val="footer"/>
    <w:basedOn w:val="a1"/>
    <w:link w:val="aff5"/>
    <w:uiPriority w:val="99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2"/>
    <w:link w:val="aff4"/>
    <w:uiPriority w:val="99"/>
    <w:rPr>
      <w:sz w:val="24"/>
    </w:rPr>
  </w:style>
  <w:style w:type="character" w:styleId="aff6">
    <w:name w:val="Hyperlink"/>
    <w:basedOn w:val="a2"/>
    <w:uiPriority w:val="99"/>
    <w:semiHidden/>
    <w:rPr>
      <w:color w:val="0000FF"/>
      <w:u w:val="single"/>
    </w:rPr>
  </w:style>
  <w:style w:type="paragraph" w:customStyle="1" w:styleId="5">
    <w:name w:val="Документ (заголовок 5)"/>
    <w:basedOn w:val="4"/>
    <w:qFormat/>
    <w:pPr>
      <w:numPr>
        <w:ilvl w:val="4"/>
      </w:numPr>
      <w:ind w:left="4253" w:hanging="1418"/>
      <w:outlineLvl w:val="5"/>
    </w:pPr>
  </w:style>
  <w:style w:type="paragraph" w:customStyle="1" w:styleId="01">
    <w:name w:val="Документ (текст 0)"/>
    <w:basedOn w:val="0"/>
    <w:qFormat/>
    <w:pPr>
      <w:numPr>
        <w:numId w:val="0"/>
      </w:numPr>
    </w:pPr>
  </w:style>
  <w:style w:type="table" w:styleId="aff7">
    <w:name w:val="Table Elegant"/>
    <w:basedOn w:val="a3"/>
    <w:uiPriority w:val="99"/>
    <w:semiHidden/>
    <w:unhideWhenUsed/>
    <w:pPr>
      <w:spacing w:before="75" w:after="75"/>
      <w:ind w:left="3420" w:hanging="11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14">
    <w:name w:val="Документ (текст 1)"/>
    <w:basedOn w:val="1"/>
    <w:qFormat/>
    <w:pPr>
      <w:numPr>
        <w:numId w:val="0"/>
      </w:numPr>
    </w:pPr>
  </w:style>
  <w:style w:type="paragraph" w:customStyle="1" w:styleId="26">
    <w:name w:val="Документ (текст 2)"/>
    <w:basedOn w:val="2"/>
    <w:qFormat/>
    <w:pPr>
      <w:numPr>
        <w:ilvl w:val="0"/>
        <w:numId w:val="0"/>
      </w:numPr>
      <w:ind w:left="720" w:firstLine="1005"/>
      <w:outlineLvl w:val="3"/>
    </w:pPr>
  </w:style>
  <w:style w:type="paragraph" w:customStyle="1" w:styleId="34">
    <w:name w:val="Документ (текст 3)"/>
    <w:basedOn w:val="3"/>
    <w:qFormat/>
    <w:pPr>
      <w:numPr>
        <w:ilvl w:val="0"/>
        <w:numId w:val="0"/>
      </w:numPr>
      <w:ind w:left="1710" w:firstLine="1140"/>
      <w:outlineLvl w:val="4"/>
    </w:pPr>
    <w:rPr>
      <w:sz w:val="20"/>
    </w:rPr>
  </w:style>
  <w:style w:type="paragraph" w:customStyle="1" w:styleId="44">
    <w:name w:val="Документ (текст 4)"/>
    <w:basedOn w:val="4"/>
    <w:qFormat/>
    <w:pPr>
      <w:numPr>
        <w:ilvl w:val="0"/>
        <w:numId w:val="0"/>
      </w:numPr>
      <w:ind w:left="2835" w:firstLine="1425"/>
      <w:outlineLvl w:val="5"/>
    </w:pPr>
  </w:style>
  <w:style w:type="paragraph" w:customStyle="1" w:styleId="53">
    <w:name w:val="Документ (текст 5)"/>
    <w:basedOn w:val="5"/>
    <w:qFormat/>
    <w:pPr>
      <w:numPr>
        <w:ilvl w:val="0"/>
        <w:numId w:val="0"/>
      </w:numPr>
      <w:tabs>
        <w:tab w:val="left" w:pos="4253"/>
      </w:tabs>
      <w:ind w:left="4260" w:firstLine="1710"/>
      <w:outlineLvl w:val="6"/>
    </w:pPr>
  </w:style>
  <w:style w:type="paragraph" w:customStyle="1" w:styleId="6">
    <w:name w:val="Документ (маркерация 6)"/>
    <w:basedOn w:val="af6"/>
    <w:qFormat/>
    <w:pPr>
      <w:numPr>
        <w:numId w:val="2"/>
      </w:numPr>
      <w:tabs>
        <w:tab w:val="left" w:pos="709"/>
      </w:tabs>
      <w:ind w:left="709" w:hanging="709"/>
    </w:pPr>
  </w:style>
  <w:style w:type="paragraph" w:customStyle="1" w:styleId="71">
    <w:name w:val="Документ (маркерация 7)"/>
    <w:basedOn w:val="26"/>
    <w:qFormat/>
    <w:pPr>
      <w:numPr>
        <w:ilvl w:val="1"/>
        <w:numId w:val="8"/>
      </w:numPr>
      <w:tabs>
        <w:tab w:val="left" w:pos="1701"/>
      </w:tabs>
      <w:ind w:left="1701" w:hanging="992"/>
    </w:pPr>
  </w:style>
  <w:style w:type="paragraph" w:customStyle="1" w:styleId="81">
    <w:name w:val="Документ (маркерация 8)"/>
    <w:basedOn w:val="34"/>
    <w:qFormat/>
    <w:pPr>
      <w:numPr>
        <w:ilvl w:val="3"/>
        <w:numId w:val="5"/>
      </w:numPr>
      <w:spacing w:before="60" w:after="60"/>
      <w:ind w:left="2850" w:hanging="1140"/>
      <w:contextualSpacing w:val="0"/>
    </w:pPr>
    <w:rPr>
      <w:sz w:val="22"/>
    </w:rPr>
  </w:style>
  <w:style w:type="paragraph" w:customStyle="1" w:styleId="9">
    <w:name w:val="Документ (маркерация 9)"/>
    <w:basedOn w:val="44"/>
    <w:qFormat/>
    <w:pPr>
      <w:numPr>
        <w:ilvl w:val="5"/>
        <w:numId w:val="4"/>
      </w:numPr>
      <w:ind w:left="4253" w:hanging="1418"/>
    </w:pPr>
  </w:style>
  <w:style w:type="paragraph" w:customStyle="1" w:styleId="-">
    <w:name w:val="Документ (маркерация -)"/>
    <w:basedOn w:val="53"/>
    <w:qFormat/>
    <w:pPr>
      <w:numPr>
        <w:ilvl w:val="5"/>
        <w:numId w:val="7"/>
      </w:numPr>
      <w:spacing w:before="60" w:after="60"/>
      <w:ind w:left="5970" w:hanging="1710"/>
      <w:contextualSpacing w:val="0"/>
    </w:pPr>
    <w:rPr>
      <w:sz w:val="18"/>
    </w:rPr>
  </w:style>
  <w:style w:type="paragraph" w:customStyle="1" w:styleId="61">
    <w:name w:val="Документ (нумерация 6)"/>
    <w:basedOn w:val="af6"/>
    <w:qFormat/>
    <w:pPr>
      <w:numPr>
        <w:ilvl w:val="1"/>
        <w:numId w:val="6"/>
      </w:numPr>
      <w:outlineLvl w:val="2"/>
    </w:pPr>
  </w:style>
  <w:style w:type="paragraph" w:customStyle="1" w:styleId="70">
    <w:name w:val="Документ (нумерация 7)"/>
    <w:basedOn w:val="81"/>
    <w:qFormat/>
    <w:pPr>
      <w:numPr>
        <w:ilvl w:val="2"/>
        <w:numId w:val="6"/>
      </w:numPr>
      <w:ind w:left="1725" w:hanging="1005"/>
      <w:outlineLvl w:val="3"/>
    </w:pPr>
    <w:rPr>
      <w:sz w:val="24"/>
      <w:szCs w:val="22"/>
    </w:rPr>
  </w:style>
  <w:style w:type="paragraph" w:customStyle="1" w:styleId="80">
    <w:name w:val="Документ (нумерация 8)"/>
    <w:basedOn w:val="34"/>
    <w:qFormat/>
    <w:pPr>
      <w:numPr>
        <w:ilvl w:val="3"/>
        <w:numId w:val="6"/>
      </w:numPr>
      <w:spacing w:before="60" w:after="60"/>
      <w:ind w:left="2850" w:hanging="1140"/>
      <w:contextualSpacing w:val="0"/>
    </w:pPr>
    <w:rPr>
      <w:sz w:val="22"/>
    </w:rPr>
  </w:style>
  <w:style w:type="paragraph" w:customStyle="1" w:styleId="91">
    <w:name w:val="Документ (нумерация 9)"/>
    <w:basedOn w:val="44"/>
    <w:qFormat/>
    <w:pPr>
      <w:numPr>
        <w:ilvl w:val="4"/>
        <w:numId w:val="6"/>
      </w:numPr>
      <w:spacing w:before="60" w:after="60"/>
      <w:ind w:left="4260" w:hanging="1425"/>
      <w:contextualSpacing w:val="0"/>
    </w:pPr>
  </w:style>
  <w:style w:type="paragraph" w:customStyle="1" w:styleId="-0">
    <w:name w:val="Документ (нумерация -)"/>
    <w:basedOn w:val="53"/>
    <w:qFormat/>
    <w:pPr>
      <w:numPr>
        <w:ilvl w:val="5"/>
        <w:numId w:val="6"/>
      </w:numPr>
    </w:pPr>
    <w:rPr>
      <w:sz w:val="20"/>
    </w:rPr>
  </w:style>
  <w:style w:type="paragraph" w:styleId="aff8">
    <w:name w:val="Balloon Text"/>
    <w:basedOn w:val="a1"/>
    <w:link w:val="aff9"/>
    <w:uiPriority w:val="99"/>
    <w:semiHidden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Pr>
      <w:rFonts w:ascii="Tahoma" w:hAnsi="Tahoma" w:cs="Tahoma"/>
      <w:color w:val="000000"/>
      <w:sz w:val="16"/>
      <w:szCs w:val="16"/>
    </w:rPr>
  </w:style>
  <w:style w:type="numbering" w:customStyle="1" w:styleId="a">
    <w:name w:val="Список (нумерованный+многоуровневый)"/>
    <w:basedOn w:val="a4"/>
    <w:uiPriority w:val="99"/>
    <w:pPr>
      <w:numPr>
        <w:numId w:val="3"/>
      </w:numPr>
    </w:pPr>
  </w:style>
  <w:style w:type="paragraph" w:customStyle="1" w:styleId="60">
    <w:name w:val="Документ (заголовок 6)"/>
    <w:basedOn w:val="5"/>
    <w:uiPriority w:val="99"/>
    <w:pPr>
      <w:numPr>
        <w:ilvl w:val="5"/>
      </w:numPr>
    </w:pPr>
  </w:style>
  <w:style w:type="paragraph" w:customStyle="1" w:styleId="7">
    <w:name w:val="Документ (заголовок 7)"/>
    <w:basedOn w:val="60"/>
    <w:uiPriority w:val="99"/>
    <w:pPr>
      <w:numPr>
        <w:ilvl w:val="6"/>
      </w:numPr>
    </w:pPr>
    <w:rPr>
      <w:sz w:val="18"/>
    </w:rPr>
  </w:style>
  <w:style w:type="paragraph" w:customStyle="1" w:styleId="8">
    <w:name w:val="Документ (заголовок 8)"/>
    <w:basedOn w:val="7"/>
    <w:uiPriority w:val="99"/>
    <w:pPr>
      <w:numPr>
        <w:ilvl w:val="7"/>
      </w:numPr>
    </w:pPr>
  </w:style>
  <w:style w:type="paragraph" w:customStyle="1" w:styleId="90">
    <w:name w:val="Документ (заголовок 9)"/>
    <w:basedOn w:val="80"/>
    <w:uiPriority w:val="99"/>
    <w:pPr>
      <w:numPr>
        <w:ilvl w:val="8"/>
        <w:numId w:val="3"/>
      </w:numPr>
    </w:pPr>
    <w:rPr>
      <w:sz w:val="18"/>
    </w:rPr>
  </w:style>
  <w:style w:type="numbering" w:customStyle="1" w:styleId="a0">
    <w:name w:val="Список (нумерованный+одноуровневый)"/>
    <w:basedOn w:val="a4"/>
    <w:uiPriority w:val="99"/>
    <w:pPr>
      <w:numPr>
        <w:numId w:val="6"/>
      </w:numPr>
    </w:pPr>
  </w:style>
  <w:style w:type="paragraph" w:styleId="affa">
    <w:name w:val="List Paragraph"/>
    <w:basedOn w:val="a1"/>
    <w:uiPriority w:val="34"/>
    <w:qFormat/>
    <w:pPr>
      <w:ind w:left="720"/>
      <w:contextualSpacing/>
    </w:pPr>
  </w:style>
  <w:style w:type="character" w:customStyle="1" w:styleId="fontstyle01">
    <w:name w:val="fontstyle01"/>
    <w:basedOn w:val="a2"/>
    <w:rsid w:val="003C2207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bx-font">
    <w:name w:val="bx-font"/>
    <w:basedOn w:val="a2"/>
    <w:rsid w:val="00BD4749"/>
  </w:style>
  <w:style w:type="paragraph" w:styleId="affb">
    <w:name w:val="Normal (Web)"/>
    <w:basedOn w:val="a1"/>
    <w:uiPriority w:val="99"/>
    <w:semiHidden/>
    <w:unhideWhenUsed/>
    <w:rsid w:val="0030065A"/>
    <w:pPr>
      <w:spacing w:before="100" w:beforeAutospacing="1" w:after="100" w:afterAutospacing="1"/>
    </w:pPr>
  </w:style>
  <w:style w:type="character" w:styleId="affc">
    <w:name w:val="Emphasis"/>
    <w:basedOn w:val="a2"/>
    <w:uiPriority w:val="20"/>
    <w:qFormat/>
    <w:rsid w:val="0030065A"/>
    <w:rPr>
      <w:i/>
      <w:iCs/>
    </w:rPr>
  </w:style>
  <w:style w:type="character" w:customStyle="1" w:styleId="messagemeta">
    <w:name w:val="messagemeta"/>
    <w:basedOn w:val="a2"/>
    <w:rsid w:val="008A586F"/>
  </w:style>
  <w:style w:type="character" w:customStyle="1" w:styleId="message-time">
    <w:name w:val="message-time"/>
    <w:basedOn w:val="a2"/>
    <w:rsid w:val="008A586F"/>
  </w:style>
  <w:style w:type="character" w:styleId="affd">
    <w:name w:val="Strong"/>
    <w:basedOn w:val="a2"/>
    <w:uiPriority w:val="22"/>
    <w:qFormat/>
    <w:rsid w:val="0026292B"/>
    <w:rPr>
      <w:b/>
      <w:bCs/>
    </w:rPr>
  </w:style>
  <w:style w:type="character" w:customStyle="1" w:styleId="matching-text-highlight">
    <w:name w:val="matching-text-highlight"/>
    <w:basedOn w:val="a2"/>
    <w:rsid w:val="0037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ozd.duma.gov.ru/bill/680178-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.me/lagutin_i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.me/lagutin_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E1532-D77B-4954-BEA5-26C17713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1704</TotalTime>
  <Pages>21</Pages>
  <Words>3312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Федосимов Борис Александрович</dc:creator>
  <cp:keywords/>
  <dc:description/>
  <cp:lastModifiedBy>Andrey</cp:lastModifiedBy>
  <cp:revision>180</cp:revision>
  <dcterms:created xsi:type="dcterms:W3CDTF">2020-12-14T17:18:00Z</dcterms:created>
  <dcterms:modified xsi:type="dcterms:W3CDTF">2024-12-12T12:36:00Z</dcterms:modified>
</cp:coreProperties>
</file>