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B82D5" w14:textId="77777777" w:rsidR="001E4CF2" w:rsidRPr="006D779C" w:rsidRDefault="001E4CF2" w:rsidP="00352C2E">
      <w:pPr>
        <w:ind w:left="11199"/>
      </w:pPr>
      <w:r w:rsidRPr="006D779C">
        <w:t xml:space="preserve">Утвержден </w:t>
      </w:r>
    </w:p>
    <w:p w14:paraId="1E770657" w14:textId="2CE79828" w:rsidR="001E4CF2" w:rsidRPr="006D779C" w:rsidRDefault="001E4CF2" w:rsidP="00352C2E">
      <w:pPr>
        <w:ind w:left="11199"/>
      </w:pPr>
      <w:r w:rsidRPr="006D779C">
        <w:t>Решением Коми</w:t>
      </w:r>
      <w:r w:rsidR="00B1040C" w:rsidRPr="006D779C">
        <w:t>тета</w:t>
      </w:r>
      <w:r w:rsidRPr="006D779C">
        <w:t xml:space="preserve"> по </w:t>
      </w:r>
      <w:r w:rsidR="00B1040C" w:rsidRPr="006D779C">
        <w:t>сельскому хозяйству</w:t>
      </w:r>
    </w:p>
    <w:p w14:paraId="7A2C452B" w14:textId="0894857C" w:rsidR="006C5DBA" w:rsidRDefault="001E4CF2" w:rsidP="00352C2E">
      <w:pPr>
        <w:ind w:left="11199"/>
      </w:pPr>
      <w:r w:rsidRPr="004E3182">
        <w:rPr>
          <w:highlight w:val="yellow"/>
        </w:rPr>
        <w:t xml:space="preserve">Протокол от </w:t>
      </w:r>
      <w:r w:rsidR="00F20AE4" w:rsidRPr="004E3182">
        <w:rPr>
          <w:highlight w:val="yellow"/>
        </w:rPr>
        <w:t>2</w:t>
      </w:r>
      <w:r w:rsidR="00E66F03" w:rsidRPr="004E3182">
        <w:rPr>
          <w:highlight w:val="yellow"/>
        </w:rPr>
        <w:t>9</w:t>
      </w:r>
      <w:r w:rsidRPr="004E3182">
        <w:rPr>
          <w:highlight w:val="yellow"/>
        </w:rPr>
        <w:t xml:space="preserve"> января 202</w:t>
      </w:r>
      <w:r w:rsidR="00E66F03" w:rsidRPr="004E3182">
        <w:rPr>
          <w:highlight w:val="yellow"/>
        </w:rPr>
        <w:t>5</w:t>
      </w:r>
      <w:r w:rsidRPr="004E3182">
        <w:rPr>
          <w:highlight w:val="yellow"/>
        </w:rPr>
        <w:t xml:space="preserve"> г</w:t>
      </w:r>
      <w:r w:rsidRPr="006D779C">
        <w:t>.</w:t>
      </w:r>
      <w:r w:rsidR="006C5DBA">
        <w:t xml:space="preserve"> </w:t>
      </w:r>
    </w:p>
    <w:p w14:paraId="573AECBB" w14:textId="7538B4FD" w:rsidR="001E4CF2" w:rsidRPr="003E55B9" w:rsidRDefault="001E4CF2" w:rsidP="00352C2E">
      <w:pPr>
        <w:ind w:left="10773" w:firstLine="1"/>
      </w:pPr>
      <w:r w:rsidRPr="003E55B9">
        <w:t xml:space="preserve"> </w:t>
      </w:r>
    </w:p>
    <w:p w14:paraId="0A989376" w14:textId="77777777" w:rsidR="001E4CF2" w:rsidRPr="003E55B9" w:rsidRDefault="001E4CF2" w:rsidP="00352C2E">
      <w:pPr>
        <w:ind w:left="10773" w:firstLine="1"/>
        <w:jc w:val="center"/>
      </w:pPr>
    </w:p>
    <w:p w14:paraId="1A5DBAF6" w14:textId="77777777" w:rsidR="001E4CF2" w:rsidRPr="003E55B9" w:rsidRDefault="001E4CF2" w:rsidP="001E4CF2">
      <w:pPr>
        <w:jc w:val="center"/>
      </w:pPr>
    </w:p>
    <w:p w14:paraId="18DA1F79" w14:textId="68FF7D6B" w:rsidR="001E4CF2" w:rsidRPr="003E55B9" w:rsidRDefault="001E4CF2" w:rsidP="001E4CF2">
      <w:pPr>
        <w:jc w:val="center"/>
        <w:rPr>
          <w:b/>
          <w:sz w:val="28"/>
        </w:rPr>
      </w:pPr>
      <w:r w:rsidRPr="003E55B9">
        <w:rPr>
          <w:b/>
          <w:sz w:val="28"/>
        </w:rPr>
        <w:t>ОТЧЕТ О ДЕЯТЕЛЬНОСТИ ЗА 202</w:t>
      </w:r>
      <w:r w:rsidR="00E54852">
        <w:rPr>
          <w:b/>
          <w:sz w:val="28"/>
        </w:rPr>
        <w:t>4</w:t>
      </w:r>
      <w:r w:rsidRPr="003E55B9">
        <w:rPr>
          <w:b/>
          <w:sz w:val="28"/>
        </w:rPr>
        <w:t xml:space="preserve"> ГОД</w:t>
      </w:r>
    </w:p>
    <w:p w14:paraId="383B10AB" w14:textId="77777777" w:rsidR="00FF7FF4" w:rsidRDefault="00FF7FF4"/>
    <w:tbl>
      <w:tblPr>
        <w:tblStyle w:val="a3"/>
        <w:tblW w:w="0" w:type="auto"/>
        <w:tblInd w:w="-431" w:type="dxa"/>
        <w:tblLook w:val="04A0" w:firstRow="1" w:lastRow="0" w:firstColumn="1" w:lastColumn="0" w:noHBand="0" w:noVBand="1"/>
      </w:tblPr>
      <w:tblGrid>
        <w:gridCol w:w="852"/>
        <w:gridCol w:w="4394"/>
        <w:gridCol w:w="5528"/>
        <w:gridCol w:w="4111"/>
      </w:tblGrid>
      <w:tr w:rsidR="006C5DBA" w:rsidRPr="004E3182" w14:paraId="486BFD38" w14:textId="77777777" w:rsidTr="00352C2E">
        <w:trPr>
          <w:trHeight w:val="386"/>
        </w:trPr>
        <w:tc>
          <w:tcPr>
            <w:tcW w:w="852" w:type="dxa"/>
          </w:tcPr>
          <w:p w14:paraId="0D36B1F9" w14:textId="2DCD460E" w:rsidR="006C5DBA" w:rsidRPr="004E3182" w:rsidRDefault="006C5DBA" w:rsidP="00C06CA6">
            <w:pPr>
              <w:jc w:val="both"/>
              <w:rPr>
                <w:b/>
              </w:rPr>
            </w:pPr>
            <w:r w:rsidRPr="004E3182">
              <w:rPr>
                <w:b/>
              </w:rPr>
              <w:t>№</w:t>
            </w:r>
          </w:p>
        </w:tc>
        <w:tc>
          <w:tcPr>
            <w:tcW w:w="4394" w:type="dxa"/>
          </w:tcPr>
          <w:p w14:paraId="08E66AB7" w14:textId="203ADCD6" w:rsidR="006C5DBA" w:rsidRPr="004E3182" w:rsidRDefault="006C5DBA" w:rsidP="00C06CA6">
            <w:pPr>
              <w:jc w:val="both"/>
            </w:pPr>
            <w:r w:rsidRPr="004E3182">
              <w:rPr>
                <w:b/>
              </w:rPr>
              <w:t xml:space="preserve">Перечень рассмотренных вопросов  </w:t>
            </w:r>
          </w:p>
        </w:tc>
        <w:tc>
          <w:tcPr>
            <w:tcW w:w="5528" w:type="dxa"/>
          </w:tcPr>
          <w:p w14:paraId="0A11E033" w14:textId="77777777" w:rsidR="006C5DBA" w:rsidRPr="004E3182" w:rsidRDefault="006C5DBA" w:rsidP="00C06CA6">
            <w:pPr>
              <w:jc w:val="both"/>
              <w:rPr>
                <w:b/>
              </w:rPr>
            </w:pPr>
            <w:r w:rsidRPr="004E3182">
              <w:rPr>
                <w:b/>
              </w:rPr>
              <w:t>Результаты, достигнутые по рассматриваемым вопросам, в том числе информация о подготовленных обращениях в органы власти (тема обращения и предложения),</w:t>
            </w:r>
          </w:p>
          <w:p w14:paraId="0A98ADB9" w14:textId="6AD2A951" w:rsidR="006C5DBA" w:rsidRPr="004E3182" w:rsidRDefault="006C5DBA" w:rsidP="00C06CA6">
            <w:pPr>
              <w:jc w:val="both"/>
            </w:pPr>
            <w:r w:rsidRPr="004E3182">
              <w:rPr>
                <w:b/>
              </w:rPr>
              <w:t>реакция органа власти (при наличии)</w:t>
            </w:r>
          </w:p>
        </w:tc>
        <w:tc>
          <w:tcPr>
            <w:tcW w:w="4111" w:type="dxa"/>
          </w:tcPr>
          <w:p w14:paraId="55EFEC11" w14:textId="77777777" w:rsidR="006C5DBA" w:rsidRPr="004E3182" w:rsidRDefault="006C5DBA" w:rsidP="00C06CA6">
            <w:pPr>
              <w:jc w:val="both"/>
              <w:rPr>
                <w:b/>
              </w:rPr>
            </w:pPr>
            <w:r w:rsidRPr="004E3182">
              <w:rPr>
                <w:b/>
              </w:rPr>
              <w:t>Основные проекты нормативных правовых актов и стратегических документов в сфере ответственности Комиссии</w:t>
            </w:r>
          </w:p>
          <w:p w14:paraId="1E4D5160" w14:textId="77777777" w:rsidR="006C5DBA" w:rsidRPr="004E3182" w:rsidRDefault="006C5DBA" w:rsidP="00C06CA6">
            <w:pPr>
              <w:jc w:val="both"/>
            </w:pPr>
          </w:p>
        </w:tc>
      </w:tr>
      <w:tr w:rsidR="00D53E12" w:rsidRPr="004E3182" w14:paraId="6E238A9E" w14:textId="77777777" w:rsidTr="00352C2E">
        <w:trPr>
          <w:trHeight w:val="386"/>
        </w:trPr>
        <w:tc>
          <w:tcPr>
            <w:tcW w:w="852" w:type="dxa"/>
          </w:tcPr>
          <w:p w14:paraId="0CCABD57" w14:textId="5253F9D3" w:rsidR="00D53E12" w:rsidRPr="004E3182" w:rsidRDefault="00E81B95" w:rsidP="00C06CA6">
            <w:pPr>
              <w:jc w:val="both"/>
            </w:pPr>
            <w:r w:rsidRPr="004E3182">
              <w:t>1</w:t>
            </w:r>
          </w:p>
        </w:tc>
        <w:tc>
          <w:tcPr>
            <w:tcW w:w="4394" w:type="dxa"/>
          </w:tcPr>
          <w:p w14:paraId="58CE5778" w14:textId="53E2F945" w:rsidR="00D53E12" w:rsidRPr="004E3182" w:rsidRDefault="00D53E12" w:rsidP="00C06CA6">
            <w:pPr>
              <w:jc w:val="both"/>
            </w:pPr>
            <w:r w:rsidRPr="00D53E12">
              <w:t>Решение о порядке предоставления субсидии от 1 апреля 2024 г. № 22-60817-00641-Р</w:t>
            </w:r>
            <w:r w:rsidR="008E22F3" w:rsidRPr="004E3182">
              <w:t>.</w:t>
            </w:r>
          </w:p>
        </w:tc>
        <w:tc>
          <w:tcPr>
            <w:tcW w:w="5528" w:type="dxa"/>
          </w:tcPr>
          <w:p w14:paraId="16F48321" w14:textId="4A6BF2A8" w:rsidR="00D53E12" w:rsidRPr="004E3182" w:rsidRDefault="008E22F3" w:rsidP="00C06CA6">
            <w:pPr>
              <w:jc w:val="both"/>
            </w:pPr>
            <w:r w:rsidRPr="004E3182">
              <w:t>Подготовлен</w:t>
            </w:r>
            <w:r w:rsidRPr="004E3182">
              <w:t>о</w:t>
            </w:r>
            <w:r w:rsidRPr="004E3182">
              <w:t xml:space="preserve"> обращени</w:t>
            </w:r>
            <w:r w:rsidRPr="004E3182">
              <w:t xml:space="preserve">е </w:t>
            </w:r>
            <w:r w:rsidRPr="004E3182">
              <w:t xml:space="preserve">в </w:t>
            </w:r>
            <w:r w:rsidR="00E81B95" w:rsidRPr="004E3182">
              <w:t>Минсельхоз России</w:t>
            </w:r>
            <w:r w:rsidRPr="004E3182">
              <w:t xml:space="preserve"> </w:t>
            </w:r>
            <w:r w:rsidR="00D53E12" w:rsidRPr="00D53E12">
              <w:t>о внесении изменений в Решение о порядке предоставления субсидии от 1 апреля 2024 г. № 22-60817-00641-Р в части предоставления возможности железнодорожной перевозки зерновых грузов по льготному тарифу из регионов СФО в направлении субъектов Южного и Северо-Кавказского федеральных округов (в  Министерство сельского хозяйства РФ)</w:t>
            </w:r>
            <w:r w:rsidRPr="004E3182">
              <w:t>.</w:t>
            </w:r>
          </w:p>
          <w:p w14:paraId="3F94AF42" w14:textId="77777777" w:rsidR="00D53E12" w:rsidRPr="00D53E12" w:rsidRDefault="00D53E12" w:rsidP="00C06CA6">
            <w:pPr>
              <w:jc w:val="both"/>
            </w:pPr>
          </w:p>
          <w:p w14:paraId="7EFE7E84" w14:textId="11CB7B9A" w:rsidR="008E22F3" w:rsidRPr="004E3182" w:rsidRDefault="008E22F3" w:rsidP="00C06CA6">
            <w:pPr>
              <w:jc w:val="both"/>
            </w:pPr>
            <w:r w:rsidRPr="004E3182">
              <w:t>Проблематика представлена в органах государственной власти и последовательно решается.</w:t>
            </w:r>
          </w:p>
        </w:tc>
        <w:tc>
          <w:tcPr>
            <w:tcW w:w="4111" w:type="dxa"/>
          </w:tcPr>
          <w:p w14:paraId="04488BB0" w14:textId="06F5969C" w:rsidR="00D53E12" w:rsidRPr="004E3182" w:rsidRDefault="00E81B95" w:rsidP="00C06CA6">
            <w:pPr>
              <w:jc w:val="both"/>
            </w:pPr>
            <w:r w:rsidRPr="004E3182">
              <w:t>Постановление Правительства России от 06.04.2019 №406 «Об утверждении Правил предоставления субсидий из федерального бюджета открытому акционерному обществу «Российские железные дороги»</w:t>
            </w:r>
            <w:r w:rsidRPr="004E3182">
              <w:t>.</w:t>
            </w:r>
          </w:p>
        </w:tc>
      </w:tr>
      <w:tr w:rsidR="001776CF" w:rsidRPr="004E3182" w14:paraId="6216B5CE" w14:textId="77777777" w:rsidTr="00352C2E">
        <w:trPr>
          <w:trHeight w:val="386"/>
        </w:trPr>
        <w:tc>
          <w:tcPr>
            <w:tcW w:w="852" w:type="dxa"/>
          </w:tcPr>
          <w:p w14:paraId="37F40C2C" w14:textId="7AA4064A" w:rsidR="001776CF" w:rsidRPr="004E3182" w:rsidRDefault="00E81B95" w:rsidP="00C06CA6">
            <w:pPr>
              <w:jc w:val="both"/>
            </w:pPr>
            <w:r w:rsidRPr="004E3182">
              <w:t>2</w:t>
            </w:r>
          </w:p>
        </w:tc>
        <w:tc>
          <w:tcPr>
            <w:tcW w:w="4394" w:type="dxa"/>
          </w:tcPr>
          <w:p w14:paraId="2883B519" w14:textId="4581A408" w:rsidR="001776CF" w:rsidRPr="004E3182" w:rsidRDefault="00D53E12" w:rsidP="00C06CA6">
            <w:pPr>
              <w:jc w:val="both"/>
            </w:pPr>
            <w:r w:rsidRPr="00D53E12">
              <w:t>Постановление Правительства Российской Федерации от 31.08.2019 № 1135</w:t>
            </w:r>
            <w:r w:rsidR="001776CF" w:rsidRPr="004E3182">
              <w:t xml:space="preserve"> </w:t>
            </w:r>
            <w:r w:rsidR="001776CF" w:rsidRPr="004E3182">
              <w:t xml:space="preserve">«Об утверждении Правил предоставления субсидий из федерального бюджета акционерному обществу "Росагролизинг", г. Москва, на </w:t>
            </w:r>
            <w:r w:rsidR="001776CF" w:rsidRPr="004E3182">
              <w:lastRenderedPageBreak/>
              <w:t>возмещение недополученных доходов при уплате лизингополучателем лизинговых платежей по договорам финансовой аренды (лизинга), заключенным на льготных (специальных) условиях» реализуется мера государственной поддержки по предоставлению субсидий из федерального бюджета акционерному обществу "Росагролизинг", г. Москва</w:t>
            </w:r>
          </w:p>
        </w:tc>
        <w:tc>
          <w:tcPr>
            <w:tcW w:w="5528" w:type="dxa"/>
          </w:tcPr>
          <w:p w14:paraId="474AF008" w14:textId="5F1C4989" w:rsidR="00D53E12" w:rsidRPr="00D53E12" w:rsidRDefault="00D53E12" w:rsidP="00C06CA6">
            <w:pPr>
              <w:jc w:val="both"/>
            </w:pPr>
            <w:r w:rsidRPr="00D53E12">
              <w:lastRenderedPageBreak/>
              <w:t xml:space="preserve">Подготовлены </w:t>
            </w:r>
            <w:r w:rsidR="001776CF" w:rsidRPr="004E3182">
              <w:t xml:space="preserve">обращения в </w:t>
            </w:r>
            <w:r w:rsidR="00E81B95" w:rsidRPr="004E3182">
              <w:t>Минсельхоз России</w:t>
            </w:r>
            <w:r w:rsidRPr="00D53E12">
              <w:t xml:space="preserve"> и АО</w:t>
            </w:r>
            <w:r w:rsidR="001776CF" w:rsidRPr="004E3182">
              <w:t xml:space="preserve"> </w:t>
            </w:r>
            <w:r w:rsidRPr="00D53E12">
              <w:t>«Росагролизинг»</w:t>
            </w:r>
            <w:r w:rsidR="001776CF" w:rsidRPr="004E3182">
              <w:t xml:space="preserve"> </w:t>
            </w:r>
            <w:r w:rsidRPr="00D53E12">
              <w:t xml:space="preserve">о внесении изменений в Постановление Правительства Российской Федерации от 31.08.2019 № 1135 в части расширения перечня потенциальных </w:t>
            </w:r>
            <w:r w:rsidRPr="00D53E12">
              <w:lastRenderedPageBreak/>
              <w:t>лизингополучателей за счет элеваторных комплексов</w:t>
            </w:r>
            <w:r w:rsidR="001776CF" w:rsidRPr="004E3182">
              <w:t>.</w:t>
            </w:r>
          </w:p>
          <w:p w14:paraId="38C756CD" w14:textId="77777777" w:rsidR="001776CF" w:rsidRPr="004E3182" w:rsidRDefault="001776CF" w:rsidP="00C06CA6">
            <w:pPr>
              <w:jc w:val="both"/>
            </w:pPr>
          </w:p>
          <w:p w14:paraId="5FC75400" w14:textId="7EFE4534" w:rsidR="001776CF" w:rsidRPr="004E3182" w:rsidRDefault="001776CF" w:rsidP="00C06CA6">
            <w:pPr>
              <w:jc w:val="both"/>
            </w:pPr>
            <w:r w:rsidRPr="004E3182">
              <w:t>Проблематика представлена в органах государственной власти</w:t>
            </w:r>
            <w:r w:rsidRPr="004E3182">
              <w:t xml:space="preserve"> и последовательно решается.</w:t>
            </w:r>
          </w:p>
        </w:tc>
        <w:tc>
          <w:tcPr>
            <w:tcW w:w="4111" w:type="dxa"/>
          </w:tcPr>
          <w:p w14:paraId="7CEE6E9F" w14:textId="0D03AC1A" w:rsidR="001776CF" w:rsidRPr="004E3182" w:rsidRDefault="00D53E12" w:rsidP="00C06CA6">
            <w:pPr>
              <w:jc w:val="both"/>
              <w:rPr>
                <w:b/>
                <w:bCs/>
              </w:rPr>
            </w:pPr>
            <w:r w:rsidRPr="00D53E12">
              <w:lastRenderedPageBreak/>
              <w:t>Постановление Правительства Российской Федерации от 31.08.2019 № 1135</w:t>
            </w:r>
            <w:r w:rsidR="001776CF" w:rsidRPr="004E3182">
              <w:t xml:space="preserve"> «Об утверждении Правил предоставления субсидий из федерального бюджета акционерному обществу "Росагролизинг", г. Москва, </w:t>
            </w:r>
            <w:r w:rsidR="001776CF" w:rsidRPr="004E3182">
              <w:lastRenderedPageBreak/>
              <w:t>на возмещение недополученных доходов при уплате лизингополучателем лизинговых платежей по договорам финансовой аренды (лизинга), заключенным на льготных (специальных) условиях» реализуется мера государственной поддержки по предоставлению субсидий из федерального бюджета акционерному обществу "Росагролизинг", г. Москва</w:t>
            </w:r>
          </w:p>
        </w:tc>
      </w:tr>
      <w:tr w:rsidR="001776CF" w:rsidRPr="004E3182" w14:paraId="5843D140" w14:textId="77777777" w:rsidTr="00352C2E">
        <w:trPr>
          <w:trHeight w:val="386"/>
        </w:trPr>
        <w:tc>
          <w:tcPr>
            <w:tcW w:w="852" w:type="dxa"/>
          </w:tcPr>
          <w:p w14:paraId="6AD30631" w14:textId="62ECF4B0" w:rsidR="001776CF" w:rsidRPr="004E3182" w:rsidRDefault="00E81B95" w:rsidP="00C06CA6">
            <w:pPr>
              <w:jc w:val="both"/>
            </w:pPr>
            <w:r w:rsidRPr="004E3182">
              <w:lastRenderedPageBreak/>
              <w:t>3</w:t>
            </w:r>
          </w:p>
        </w:tc>
        <w:tc>
          <w:tcPr>
            <w:tcW w:w="4394" w:type="dxa"/>
          </w:tcPr>
          <w:p w14:paraId="6C38406B" w14:textId="6D256A62" w:rsidR="001776CF" w:rsidRPr="004E3182" w:rsidRDefault="001776CF" w:rsidP="00C06CA6">
            <w:pPr>
              <w:jc w:val="both"/>
            </w:pPr>
            <w:r w:rsidRPr="004E3182">
              <w:t xml:space="preserve">Проект </w:t>
            </w:r>
            <w:r w:rsidRPr="004E3182">
              <w:t>приказа Минсельхоза России «Об утверждении перечня продукции глубокой переработки зерна»;</w:t>
            </w:r>
          </w:p>
        </w:tc>
        <w:tc>
          <w:tcPr>
            <w:tcW w:w="5528" w:type="dxa"/>
          </w:tcPr>
          <w:p w14:paraId="71BE1858" w14:textId="77777777" w:rsidR="001776CF" w:rsidRPr="004E3182" w:rsidRDefault="001776CF" w:rsidP="00C06CA6">
            <w:pPr>
              <w:jc w:val="both"/>
            </w:pPr>
            <w:r w:rsidRPr="004E3182">
              <w:t>Принято участие в деятельности Рабочей группы «Животноводство и растениеводство» при подкомиссии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w:t>
            </w:r>
          </w:p>
          <w:p w14:paraId="24B8D5E4" w14:textId="77777777" w:rsidR="001776CF" w:rsidRPr="004E3182" w:rsidRDefault="001776CF" w:rsidP="00C06CA6">
            <w:pPr>
              <w:jc w:val="both"/>
            </w:pPr>
          </w:p>
          <w:p w14:paraId="61F25149" w14:textId="03127713" w:rsidR="001776CF" w:rsidRPr="004E3182" w:rsidRDefault="001776CF" w:rsidP="00C06CA6">
            <w:pPr>
              <w:jc w:val="both"/>
            </w:pPr>
            <w:r w:rsidRPr="004E3182">
              <w:t>Предложения и материалы Коми</w:t>
            </w:r>
            <w:r w:rsidRPr="004E3182">
              <w:t xml:space="preserve">тета </w:t>
            </w:r>
            <w:r w:rsidRPr="004E3182">
              <w:t>были учтены в</w:t>
            </w:r>
            <w:r w:rsidRPr="004E3182">
              <w:t xml:space="preserve"> работе</w:t>
            </w:r>
            <w:r w:rsidRPr="004E3182">
              <w:t>.</w:t>
            </w:r>
          </w:p>
          <w:p w14:paraId="450C3179" w14:textId="05BAFE65" w:rsidR="001776CF" w:rsidRPr="004E3182" w:rsidRDefault="001776CF" w:rsidP="00C06CA6">
            <w:pPr>
              <w:jc w:val="both"/>
            </w:pPr>
          </w:p>
        </w:tc>
        <w:tc>
          <w:tcPr>
            <w:tcW w:w="4111" w:type="dxa"/>
          </w:tcPr>
          <w:p w14:paraId="4E0079F1" w14:textId="6123CA45" w:rsidR="001776CF" w:rsidRPr="004E3182" w:rsidRDefault="001776CF" w:rsidP="00C06CA6">
            <w:pPr>
              <w:jc w:val="both"/>
            </w:pPr>
            <w:r w:rsidRPr="004E3182">
              <w:t>Федеральный закон "О зерне" от 14.05.1993 N 4973-1</w:t>
            </w:r>
          </w:p>
          <w:p w14:paraId="7FD2B84F" w14:textId="77777777" w:rsidR="001776CF" w:rsidRPr="004E3182" w:rsidRDefault="001776CF" w:rsidP="00C06CA6">
            <w:pPr>
              <w:jc w:val="both"/>
            </w:pPr>
          </w:p>
        </w:tc>
      </w:tr>
      <w:tr w:rsidR="001776CF" w:rsidRPr="004E3182" w14:paraId="038584E0" w14:textId="77777777" w:rsidTr="00352C2E">
        <w:trPr>
          <w:trHeight w:val="386"/>
        </w:trPr>
        <w:tc>
          <w:tcPr>
            <w:tcW w:w="852" w:type="dxa"/>
          </w:tcPr>
          <w:p w14:paraId="193D4188" w14:textId="73B3D10E" w:rsidR="001776CF" w:rsidRPr="004E3182" w:rsidRDefault="00E81B95" w:rsidP="00C06CA6">
            <w:pPr>
              <w:jc w:val="both"/>
            </w:pPr>
            <w:r w:rsidRPr="004E3182">
              <w:t>4</w:t>
            </w:r>
          </w:p>
        </w:tc>
        <w:tc>
          <w:tcPr>
            <w:tcW w:w="4394" w:type="dxa"/>
          </w:tcPr>
          <w:p w14:paraId="3CBF5AB8" w14:textId="14857C44" w:rsidR="001776CF" w:rsidRPr="004E3182" w:rsidRDefault="001776CF" w:rsidP="00C06CA6">
            <w:pPr>
              <w:jc w:val="both"/>
            </w:pPr>
            <w:r w:rsidRPr="001776CF">
              <w:t>Федеральн</w:t>
            </w:r>
            <w:r w:rsidR="00E81B95" w:rsidRPr="004E3182">
              <w:t>ый</w:t>
            </w:r>
            <w:r w:rsidRPr="001776CF">
              <w:t xml:space="preserve"> закон от 30.12.2020 №490-ФЗ «О пчеловодстве в Российской Федерации»</w:t>
            </w:r>
            <w:r w:rsidRPr="004E3182">
              <w:t>.</w:t>
            </w:r>
          </w:p>
        </w:tc>
        <w:tc>
          <w:tcPr>
            <w:tcW w:w="5528" w:type="dxa"/>
          </w:tcPr>
          <w:p w14:paraId="54B16E77" w14:textId="7635A6F8" w:rsidR="001776CF" w:rsidRPr="001776CF" w:rsidRDefault="001776CF" w:rsidP="00C06CA6">
            <w:pPr>
              <w:jc w:val="both"/>
            </w:pPr>
            <w:r w:rsidRPr="001776CF">
              <w:t xml:space="preserve">Подготовлены </w:t>
            </w:r>
            <w:r w:rsidRPr="004E3182">
              <w:t>обращение в</w:t>
            </w:r>
            <w:r w:rsidRPr="004E3182">
              <w:t xml:space="preserve"> </w:t>
            </w:r>
            <w:r w:rsidRPr="004E3182">
              <w:t xml:space="preserve">Минсельхоз </w:t>
            </w:r>
            <w:r w:rsidRPr="004E3182">
              <w:t>Р</w:t>
            </w:r>
            <w:r w:rsidRPr="004E3182">
              <w:t>оссии</w:t>
            </w:r>
            <w:r w:rsidRPr="004E3182">
              <w:t xml:space="preserve"> </w:t>
            </w:r>
            <w:r w:rsidRPr="001776CF">
              <w:t>о внесении изменений в ч.4 ст.16 Федерального закона от 30.12.2020 №490-ФЗ «О пчеловодстве в Российской Федерации» в части изменении способа оповещения о применении пестицидов через ФГИС прослеживаемости пестицидов и агрохимикатов.</w:t>
            </w:r>
          </w:p>
          <w:p w14:paraId="672F51D8" w14:textId="77777777" w:rsidR="001776CF" w:rsidRPr="004E3182" w:rsidRDefault="001776CF" w:rsidP="00C06CA6">
            <w:pPr>
              <w:jc w:val="both"/>
            </w:pPr>
          </w:p>
          <w:p w14:paraId="1D63BC9D" w14:textId="77777777" w:rsidR="001776CF" w:rsidRPr="004E3182" w:rsidRDefault="001776CF" w:rsidP="00C06CA6">
            <w:pPr>
              <w:jc w:val="both"/>
            </w:pPr>
            <w:r w:rsidRPr="004E3182">
              <w:t>Несмотря на важную для отрасли проблематику, предложения делового сообщества остались неучтенными.</w:t>
            </w:r>
          </w:p>
          <w:p w14:paraId="14080FDA" w14:textId="5707C7F1" w:rsidR="001776CF" w:rsidRPr="004E3182" w:rsidRDefault="001776CF" w:rsidP="00C06CA6">
            <w:pPr>
              <w:jc w:val="both"/>
            </w:pPr>
          </w:p>
        </w:tc>
        <w:tc>
          <w:tcPr>
            <w:tcW w:w="4111" w:type="dxa"/>
          </w:tcPr>
          <w:p w14:paraId="1454CADB" w14:textId="5FFCF952" w:rsidR="001776CF" w:rsidRPr="004E3182" w:rsidRDefault="001776CF" w:rsidP="00C06CA6">
            <w:pPr>
              <w:jc w:val="both"/>
            </w:pPr>
            <w:r w:rsidRPr="001776CF">
              <w:t>Федеральн</w:t>
            </w:r>
            <w:r w:rsidR="00E81B95" w:rsidRPr="004E3182">
              <w:t>ый</w:t>
            </w:r>
            <w:r w:rsidRPr="001776CF">
              <w:t xml:space="preserve"> закон от 30.12.2020 №490-ФЗ «О пчеловодстве в Российской Федерации»</w:t>
            </w:r>
            <w:r w:rsidR="00E81B95" w:rsidRPr="004E3182">
              <w:t>.</w:t>
            </w:r>
          </w:p>
        </w:tc>
      </w:tr>
      <w:tr w:rsidR="001776CF" w:rsidRPr="004E3182" w14:paraId="10EBCC7F" w14:textId="77777777" w:rsidTr="00352C2E">
        <w:trPr>
          <w:trHeight w:val="386"/>
        </w:trPr>
        <w:tc>
          <w:tcPr>
            <w:tcW w:w="852" w:type="dxa"/>
          </w:tcPr>
          <w:p w14:paraId="67ECA086" w14:textId="4A0FABD3" w:rsidR="001776CF" w:rsidRPr="004E3182" w:rsidRDefault="001776CF" w:rsidP="00C06CA6">
            <w:pPr>
              <w:jc w:val="both"/>
            </w:pPr>
            <w:r w:rsidRPr="004E3182">
              <w:lastRenderedPageBreak/>
              <w:t>4</w:t>
            </w:r>
          </w:p>
        </w:tc>
        <w:tc>
          <w:tcPr>
            <w:tcW w:w="4394" w:type="dxa"/>
          </w:tcPr>
          <w:p w14:paraId="7E7BBA20" w14:textId="3AA7EE8F" w:rsidR="001776CF" w:rsidRPr="004E3182" w:rsidRDefault="001776CF" w:rsidP="00C06CA6">
            <w:pPr>
              <w:jc w:val="both"/>
            </w:pPr>
            <w:r w:rsidRPr="004E3182">
              <w:t>П</w:t>
            </w:r>
            <w:r w:rsidRPr="001776CF">
              <w:t>роект Постановления Правительства Российской Федерации от 31.12.2021 г. №2595 «О мерах по регулированию вывоза пшеницы и меслина, ячменя, ржи и кукурузы за пределы территории Российской Федерации в государства, не являющиеся членами Евразийского экономического союза»</w:t>
            </w:r>
            <w:r w:rsidRPr="004E3182">
              <w:t>.</w:t>
            </w:r>
          </w:p>
        </w:tc>
        <w:tc>
          <w:tcPr>
            <w:tcW w:w="5528" w:type="dxa"/>
          </w:tcPr>
          <w:p w14:paraId="63CEA4FF" w14:textId="3F19AA96" w:rsidR="001776CF" w:rsidRPr="004E3182" w:rsidRDefault="001776CF" w:rsidP="00C06CA6">
            <w:pPr>
              <w:jc w:val="both"/>
            </w:pPr>
            <w:r w:rsidRPr="004E3182">
              <w:t>Направлено обращение в Минпромторг России о внесении изменений в</w:t>
            </w:r>
            <w:r w:rsidRPr="001776CF">
              <w:t xml:space="preserve"> проект Постановления Правительства Российской Федерации от 31.12.2021 г. №2595 «О мерах по регулированию вывоза пшеницы и меслина, ячменя, ржи и кукурузы за пределы территории Российской Федерации в государства, не являющиеся членами Евразийского экономического союза» о возможности внесения изменений в форму заявления о выдаче лицензии экспортерам зерна</w:t>
            </w:r>
            <w:r w:rsidRPr="004E3182">
              <w:t>.</w:t>
            </w:r>
          </w:p>
          <w:p w14:paraId="084C1559" w14:textId="77777777" w:rsidR="001776CF" w:rsidRPr="001776CF" w:rsidRDefault="001776CF" w:rsidP="00C06CA6">
            <w:pPr>
              <w:jc w:val="both"/>
            </w:pPr>
          </w:p>
          <w:p w14:paraId="391B8800" w14:textId="77777777" w:rsidR="001776CF" w:rsidRPr="004E3182" w:rsidRDefault="001776CF" w:rsidP="00C06CA6">
            <w:pPr>
              <w:jc w:val="both"/>
            </w:pPr>
            <w:r w:rsidRPr="004E3182">
              <w:t>Несмотря на важную для отрасли проблематику, предложения делового сообщества остались неучтенными.</w:t>
            </w:r>
          </w:p>
          <w:p w14:paraId="6BA04BC4" w14:textId="1400391D" w:rsidR="001776CF" w:rsidRPr="004E3182" w:rsidRDefault="001776CF" w:rsidP="00C06CA6">
            <w:pPr>
              <w:jc w:val="both"/>
            </w:pPr>
          </w:p>
        </w:tc>
        <w:tc>
          <w:tcPr>
            <w:tcW w:w="4111" w:type="dxa"/>
          </w:tcPr>
          <w:p w14:paraId="4AA3AD9D" w14:textId="77777777" w:rsidR="001776CF" w:rsidRPr="004E3182" w:rsidRDefault="001776CF" w:rsidP="00C06CA6">
            <w:pPr>
              <w:jc w:val="both"/>
              <w:rPr>
                <w:bCs/>
              </w:rPr>
            </w:pPr>
            <w:r w:rsidRPr="004E3182">
              <w:rPr>
                <w:bCs/>
              </w:rPr>
              <w:t xml:space="preserve">Постановление Правительства Российской </w:t>
            </w:r>
          </w:p>
          <w:p w14:paraId="04483861" w14:textId="77777777" w:rsidR="001776CF" w:rsidRPr="004E3182" w:rsidRDefault="001776CF" w:rsidP="00C06CA6">
            <w:pPr>
              <w:jc w:val="both"/>
              <w:rPr>
                <w:bCs/>
              </w:rPr>
            </w:pPr>
            <w:r w:rsidRPr="004E3182">
              <w:rPr>
                <w:bCs/>
              </w:rPr>
              <w:t xml:space="preserve">Федерации от 31 декабря 2021 г. № 2595 «О мерах по регулированию </w:t>
            </w:r>
          </w:p>
          <w:p w14:paraId="61A79AA2" w14:textId="77777777" w:rsidR="001776CF" w:rsidRPr="004E3182" w:rsidRDefault="001776CF" w:rsidP="00C06CA6">
            <w:pPr>
              <w:jc w:val="both"/>
              <w:rPr>
                <w:bCs/>
              </w:rPr>
            </w:pPr>
            <w:r w:rsidRPr="004E3182">
              <w:rPr>
                <w:bCs/>
              </w:rPr>
              <w:t xml:space="preserve">вывоза пшеницы и меслина, ячменя, ржи и кукурузы за пределы территории </w:t>
            </w:r>
          </w:p>
          <w:p w14:paraId="75E417EF" w14:textId="77777777" w:rsidR="001776CF" w:rsidRPr="004E3182" w:rsidRDefault="001776CF" w:rsidP="00C06CA6">
            <w:pPr>
              <w:jc w:val="both"/>
              <w:rPr>
                <w:bCs/>
              </w:rPr>
            </w:pPr>
            <w:r w:rsidRPr="004E3182">
              <w:rPr>
                <w:bCs/>
              </w:rPr>
              <w:t xml:space="preserve">Российской Федерации в государства, не являющиеся членами </w:t>
            </w:r>
          </w:p>
          <w:p w14:paraId="7F879F00" w14:textId="766ECECB" w:rsidR="001776CF" w:rsidRPr="004E3182" w:rsidRDefault="001776CF" w:rsidP="00C06CA6">
            <w:pPr>
              <w:jc w:val="both"/>
            </w:pPr>
          </w:p>
        </w:tc>
      </w:tr>
      <w:tr w:rsidR="001776CF" w:rsidRPr="004E3182" w14:paraId="665B5621" w14:textId="77777777" w:rsidTr="00352C2E">
        <w:trPr>
          <w:trHeight w:val="386"/>
        </w:trPr>
        <w:tc>
          <w:tcPr>
            <w:tcW w:w="852" w:type="dxa"/>
          </w:tcPr>
          <w:p w14:paraId="6049C787" w14:textId="5467F91A" w:rsidR="001776CF" w:rsidRPr="004E3182" w:rsidRDefault="00E81B95" w:rsidP="00C06CA6">
            <w:pPr>
              <w:jc w:val="both"/>
              <w:rPr>
                <w:bCs/>
              </w:rPr>
            </w:pPr>
            <w:r w:rsidRPr="004E3182">
              <w:rPr>
                <w:bCs/>
              </w:rPr>
              <w:t>5</w:t>
            </w:r>
          </w:p>
        </w:tc>
        <w:tc>
          <w:tcPr>
            <w:tcW w:w="4394" w:type="dxa"/>
          </w:tcPr>
          <w:p w14:paraId="386411B7" w14:textId="77777777" w:rsidR="001776CF" w:rsidRPr="004E3182" w:rsidRDefault="001776CF" w:rsidP="00C06CA6">
            <w:pPr>
              <w:jc w:val="both"/>
              <w:rPr>
                <w:bCs/>
              </w:rPr>
            </w:pPr>
            <w:r w:rsidRPr="004E3182">
              <w:rPr>
                <w:bCs/>
              </w:rPr>
              <w:t>Увеличение субсидий на транспортировку сельскохозяйственной продукции и на сертификацию сельскохозяйственной продукции.</w:t>
            </w:r>
          </w:p>
          <w:p w14:paraId="097869DA" w14:textId="77777777" w:rsidR="001776CF" w:rsidRPr="004E3182" w:rsidRDefault="001776CF" w:rsidP="00C06CA6">
            <w:pPr>
              <w:jc w:val="both"/>
              <w:rPr>
                <w:bCs/>
              </w:rPr>
            </w:pPr>
          </w:p>
        </w:tc>
        <w:tc>
          <w:tcPr>
            <w:tcW w:w="5528" w:type="dxa"/>
          </w:tcPr>
          <w:p w14:paraId="5B2BDC0F" w14:textId="137F20B7" w:rsidR="001776CF" w:rsidRPr="004E3182" w:rsidRDefault="001776CF" w:rsidP="00C06CA6">
            <w:pPr>
              <w:jc w:val="both"/>
            </w:pPr>
            <w:r w:rsidRPr="004E3182">
              <w:t xml:space="preserve">Подготовлены обращения Министерство сельского хозяйства и </w:t>
            </w:r>
            <w:r w:rsidRPr="004E3182">
              <w:t xml:space="preserve">Первому </w:t>
            </w:r>
            <w:r w:rsidRPr="004E3182">
              <w:t>заместителю Председателя Правительства Российской Федерации</w:t>
            </w:r>
            <w:r w:rsidRPr="004E3182">
              <w:t>.</w:t>
            </w:r>
          </w:p>
          <w:p w14:paraId="3CA606CA" w14:textId="77777777" w:rsidR="001776CF" w:rsidRPr="004E3182" w:rsidRDefault="001776CF" w:rsidP="00C06CA6">
            <w:pPr>
              <w:jc w:val="both"/>
            </w:pPr>
          </w:p>
          <w:p w14:paraId="6B818192" w14:textId="32109420" w:rsidR="001776CF" w:rsidRPr="004E3182" w:rsidRDefault="001776CF" w:rsidP="00C06CA6">
            <w:pPr>
              <w:jc w:val="both"/>
            </w:pPr>
            <w:r w:rsidRPr="004E3182">
              <w:t>Достигнуты положительные результаты в части выделения дополнительных бюджетных ассигнований на субсидирование перевозки сельскохозяйственной продукции</w:t>
            </w:r>
            <w:r w:rsidRPr="004E3182">
              <w:t>.</w:t>
            </w:r>
          </w:p>
        </w:tc>
        <w:tc>
          <w:tcPr>
            <w:tcW w:w="4111" w:type="dxa"/>
          </w:tcPr>
          <w:p w14:paraId="6254B2C7" w14:textId="637393F1" w:rsidR="001776CF" w:rsidRPr="004E3182" w:rsidRDefault="001776CF" w:rsidP="00C06CA6">
            <w:pPr>
              <w:jc w:val="both"/>
              <w:rPr>
                <w:bCs/>
              </w:rPr>
            </w:pPr>
            <w:r w:rsidRPr="004E3182">
              <w:rPr>
                <w:color w:val="333333"/>
                <w:shd w:val="clear" w:color="auto" w:fill="FFFFFF"/>
              </w:rPr>
              <w:t>Постановление Правительства РФ от 15.09.2017 № 1104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наземным, в том числе железнодорожным, транспортом".</w:t>
            </w:r>
          </w:p>
        </w:tc>
      </w:tr>
      <w:tr w:rsidR="001776CF" w:rsidRPr="004E3182" w14:paraId="49A96BB4" w14:textId="77777777" w:rsidTr="00352C2E">
        <w:trPr>
          <w:trHeight w:val="369"/>
        </w:trPr>
        <w:tc>
          <w:tcPr>
            <w:tcW w:w="852" w:type="dxa"/>
          </w:tcPr>
          <w:p w14:paraId="15FC3C61" w14:textId="3AF63217" w:rsidR="001776CF" w:rsidRPr="004E3182" w:rsidRDefault="00E81B95" w:rsidP="00C06CA6">
            <w:pPr>
              <w:jc w:val="both"/>
              <w:rPr>
                <w:bCs/>
              </w:rPr>
            </w:pPr>
            <w:r w:rsidRPr="004E3182">
              <w:rPr>
                <w:bCs/>
              </w:rPr>
              <w:t>6</w:t>
            </w:r>
          </w:p>
        </w:tc>
        <w:tc>
          <w:tcPr>
            <w:tcW w:w="4394" w:type="dxa"/>
          </w:tcPr>
          <w:p w14:paraId="6DC33F05" w14:textId="1A71ACBB" w:rsidR="001776CF" w:rsidRPr="004E3182" w:rsidRDefault="001776CF" w:rsidP="00C06CA6">
            <w:pPr>
              <w:jc w:val="both"/>
              <w:rPr>
                <w:bCs/>
              </w:rPr>
            </w:pPr>
            <w:r w:rsidRPr="004E3182">
              <w:rPr>
                <w:bCs/>
              </w:rPr>
              <w:t>Выстраивание отношений с Россельхознадзором.</w:t>
            </w:r>
          </w:p>
          <w:p w14:paraId="36D08A50" w14:textId="77777777" w:rsidR="001776CF" w:rsidRPr="004E3182" w:rsidRDefault="001776CF" w:rsidP="00C06CA6">
            <w:pPr>
              <w:jc w:val="both"/>
              <w:rPr>
                <w:bCs/>
              </w:rPr>
            </w:pPr>
          </w:p>
        </w:tc>
        <w:tc>
          <w:tcPr>
            <w:tcW w:w="5528" w:type="dxa"/>
          </w:tcPr>
          <w:p w14:paraId="6498CCCC" w14:textId="6D65175A" w:rsidR="001776CF" w:rsidRPr="004E3182" w:rsidRDefault="001776CF" w:rsidP="00C06CA6">
            <w:pPr>
              <w:jc w:val="both"/>
            </w:pPr>
            <w:r w:rsidRPr="004E3182">
              <w:t>Организовано и проведено совместное заседание Опоры России и Россельхознадзор</w:t>
            </w:r>
            <w:r w:rsidRPr="004E3182">
              <w:t>а</w:t>
            </w:r>
            <w:r w:rsidRPr="004E3182">
              <w:t xml:space="preserve">. </w:t>
            </w:r>
          </w:p>
          <w:p w14:paraId="39A7AC08" w14:textId="77777777" w:rsidR="001776CF" w:rsidRPr="004E3182" w:rsidRDefault="001776CF" w:rsidP="00C06CA6">
            <w:pPr>
              <w:jc w:val="both"/>
            </w:pPr>
          </w:p>
          <w:p w14:paraId="13D437F3" w14:textId="6D13A86D" w:rsidR="001776CF" w:rsidRPr="004E3182" w:rsidRDefault="001776CF" w:rsidP="00C06CA6">
            <w:pPr>
              <w:jc w:val="both"/>
            </w:pPr>
            <w:r w:rsidRPr="004E3182">
              <w:t xml:space="preserve">В </w:t>
            </w:r>
            <w:r w:rsidRPr="004E3182">
              <w:t xml:space="preserve">результате обеспечено прохождение аттестации портов -накопителей, размещенных в Азовско-Черноморском бассейне, благодаря чему экспортеры-интеграторы имеют возможность отправлять пшеничные отруби смешанными </w:t>
            </w:r>
            <w:r w:rsidRPr="004E3182">
              <w:lastRenderedPageBreak/>
              <w:t>партиями от разных производителей. Также вопрос об устранении дополнительной нагрузки на экспортёров в связи с повторным оформлением фитосанитарного сертификата в случае замены транспортного средства в системе «Аргус-Лаборатория» внесен в повестку Россельхознадзора.</w:t>
            </w:r>
          </w:p>
          <w:p w14:paraId="116DE5DB" w14:textId="6B52CA8C" w:rsidR="00E81B95" w:rsidRPr="004E3182" w:rsidRDefault="00E81B95" w:rsidP="00C06CA6">
            <w:pPr>
              <w:jc w:val="both"/>
            </w:pPr>
          </w:p>
          <w:p w14:paraId="09627B88" w14:textId="754DAAE7" w:rsidR="001776CF" w:rsidRPr="004E3182" w:rsidRDefault="001776CF" w:rsidP="00C06CA6">
            <w:pPr>
              <w:jc w:val="both"/>
            </w:pPr>
            <w:r w:rsidRPr="004E3182">
              <w:t xml:space="preserve">Благодаря экспертной работе Комитета удалось инициировать процесс внесения изменений в Административный регламент по выдаче фитосанитарного сертификата, реэкспортного фитосанитарного сертификата, карантинного сертификата от 22.10.2020 № 1128, которые позволят трижды переоформить фитосанитарный сертификат без проведения дополнительных исследований, что существенно сократит временные и финансовые затраты участников внешнеэкономической деятельности. </w:t>
            </w:r>
          </w:p>
          <w:p w14:paraId="7956E6C4" w14:textId="77777777" w:rsidR="001776CF" w:rsidRPr="004E3182" w:rsidRDefault="001776CF" w:rsidP="00C06CA6">
            <w:pPr>
              <w:jc w:val="both"/>
            </w:pPr>
          </w:p>
        </w:tc>
        <w:tc>
          <w:tcPr>
            <w:tcW w:w="4111" w:type="dxa"/>
          </w:tcPr>
          <w:p w14:paraId="5112E0BC" w14:textId="77777777" w:rsidR="001776CF" w:rsidRPr="004E3182" w:rsidRDefault="001776CF" w:rsidP="00C06CA6">
            <w:pPr>
              <w:jc w:val="both"/>
              <w:rPr>
                <w:bCs/>
              </w:rPr>
            </w:pPr>
            <w:r w:rsidRPr="004E3182">
              <w:rPr>
                <w:bCs/>
              </w:rPr>
              <w:lastRenderedPageBreak/>
              <w:t>Долгосрочная стратегия развития зернового комплекса России до 2035 года;</w:t>
            </w:r>
          </w:p>
          <w:p w14:paraId="5C44726C" w14:textId="77777777" w:rsidR="001776CF" w:rsidRPr="004E3182" w:rsidRDefault="001776CF" w:rsidP="00C06CA6">
            <w:pPr>
              <w:jc w:val="both"/>
            </w:pPr>
          </w:p>
          <w:p w14:paraId="48E6892D" w14:textId="77777777" w:rsidR="001776CF" w:rsidRPr="004E3182" w:rsidRDefault="001776CF" w:rsidP="00C06CA6">
            <w:pPr>
              <w:jc w:val="both"/>
            </w:pPr>
            <w:r w:rsidRPr="004E3182">
              <w:t>Федеральный проект «Экспорт продукции АПК».</w:t>
            </w:r>
          </w:p>
          <w:p w14:paraId="15DFE6E4" w14:textId="77777777" w:rsidR="001776CF" w:rsidRPr="004E3182" w:rsidRDefault="001776CF" w:rsidP="00C06CA6">
            <w:pPr>
              <w:jc w:val="both"/>
            </w:pPr>
          </w:p>
        </w:tc>
      </w:tr>
      <w:tr w:rsidR="001776CF" w:rsidRPr="004E3182" w14:paraId="680B244F" w14:textId="77777777" w:rsidTr="00352C2E">
        <w:trPr>
          <w:trHeight w:val="369"/>
        </w:trPr>
        <w:tc>
          <w:tcPr>
            <w:tcW w:w="852" w:type="dxa"/>
          </w:tcPr>
          <w:p w14:paraId="42347926" w14:textId="36C1765F" w:rsidR="001776CF" w:rsidRPr="004E3182" w:rsidRDefault="00E81B95" w:rsidP="00C06CA6">
            <w:pPr>
              <w:jc w:val="both"/>
              <w:rPr>
                <w:bCs/>
              </w:rPr>
            </w:pPr>
            <w:r w:rsidRPr="004E3182">
              <w:rPr>
                <w:bCs/>
              </w:rPr>
              <w:lastRenderedPageBreak/>
              <w:t>7</w:t>
            </w:r>
          </w:p>
        </w:tc>
        <w:tc>
          <w:tcPr>
            <w:tcW w:w="4394" w:type="dxa"/>
          </w:tcPr>
          <w:p w14:paraId="4DFF3DD6" w14:textId="268E1FF6" w:rsidR="001776CF" w:rsidRPr="004E3182" w:rsidRDefault="001776CF" w:rsidP="00C06CA6">
            <w:pPr>
              <w:jc w:val="both"/>
              <w:rPr>
                <w:bCs/>
              </w:rPr>
            </w:pPr>
            <w:r w:rsidRPr="004E3182">
              <w:rPr>
                <w:bCs/>
              </w:rPr>
              <w:t xml:space="preserve">Выстраивание отношений с </w:t>
            </w:r>
            <w:r w:rsidRPr="004E3182">
              <w:rPr>
                <w:bCs/>
              </w:rPr>
              <w:t>Комитет</w:t>
            </w:r>
            <w:r w:rsidRPr="004E3182">
              <w:rPr>
                <w:bCs/>
              </w:rPr>
              <w:t>ом</w:t>
            </w:r>
            <w:r w:rsidRPr="004E3182">
              <w:rPr>
                <w:bCs/>
              </w:rPr>
              <w:t xml:space="preserve"> Совета Федерации по аграрно-продовольственной политике и природопользованию</w:t>
            </w:r>
          </w:p>
          <w:p w14:paraId="39F2616D" w14:textId="09676192" w:rsidR="001776CF" w:rsidRPr="004E3182" w:rsidRDefault="001776CF" w:rsidP="00C06CA6">
            <w:pPr>
              <w:jc w:val="both"/>
              <w:rPr>
                <w:bCs/>
              </w:rPr>
            </w:pPr>
          </w:p>
        </w:tc>
        <w:tc>
          <w:tcPr>
            <w:tcW w:w="5528" w:type="dxa"/>
          </w:tcPr>
          <w:p w14:paraId="6C32AE84" w14:textId="77777777" w:rsidR="001776CF" w:rsidRPr="004E3182" w:rsidRDefault="001776CF" w:rsidP="00C06CA6">
            <w:pPr>
              <w:jc w:val="both"/>
            </w:pPr>
            <w:r w:rsidRPr="004E3182">
              <w:t>П</w:t>
            </w:r>
            <w:r w:rsidRPr="004E3182">
              <w:t>рове</w:t>
            </w:r>
            <w:r w:rsidRPr="004E3182">
              <w:t>дена</w:t>
            </w:r>
            <w:r w:rsidRPr="004E3182">
              <w:t xml:space="preserve"> рабоч</w:t>
            </w:r>
            <w:r w:rsidRPr="004E3182">
              <w:t>ая</w:t>
            </w:r>
            <w:r w:rsidRPr="004E3182">
              <w:t xml:space="preserve"> встреч</w:t>
            </w:r>
            <w:r w:rsidRPr="004E3182">
              <w:t>а</w:t>
            </w:r>
            <w:r w:rsidRPr="004E3182">
              <w:t xml:space="preserve"> с руководителем аппарата Комитета Совета Федерации по аграрно-продовольственной политике и природопользованию М.О. Орловым. </w:t>
            </w:r>
          </w:p>
          <w:p w14:paraId="7EED06D4" w14:textId="77777777" w:rsidR="001776CF" w:rsidRPr="004E3182" w:rsidRDefault="001776CF" w:rsidP="00C06CA6">
            <w:pPr>
              <w:jc w:val="both"/>
            </w:pPr>
          </w:p>
          <w:p w14:paraId="2E185991" w14:textId="63D311E7" w:rsidR="001776CF" w:rsidRPr="004E3182" w:rsidRDefault="001776CF" w:rsidP="00C06CA6">
            <w:pPr>
              <w:jc w:val="both"/>
            </w:pPr>
            <w:r w:rsidRPr="004E3182">
              <w:t>В ходе встречи принято решение о направлении информации о кандидатах от «ОПОРЫ РОССИИ» для участия в Форуме тружеников села</w:t>
            </w:r>
            <w:r w:rsidRPr="004E3182">
              <w:t>.</w:t>
            </w:r>
          </w:p>
          <w:p w14:paraId="22906A0B" w14:textId="77777777" w:rsidR="001776CF" w:rsidRPr="004E3182" w:rsidRDefault="001776CF" w:rsidP="00C06CA6">
            <w:pPr>
              <w:jc w:val="both"/>
            </w:pPr>
          </w:p>
        </w:tc>
        <w:tc>
          <w:tcPr>
            <w:tcW w:w="4111" w:type="dxa"/>
          </w:tcPr>
          <w:p w14:paraId="1940DA80" w14:textId="2A490015" w:rsidR="001776CF" w:rsidRPr="004E3182" w:rsidRDefault="00E81B95" w:rsidP="00C06CA6">
            <w:pPr>
              <w:jc w:val="both"/>
            </w:pPr>
            <w:r w:rsidRPr="004E3182">
              <w:t>-</w:t>
            </w:r>
          </w:p>
        </w:tc>
      </w:tr>
      <w:tr w:rsidR="001776CF" w:rsidRPr="004E3182" w14:paraId="7F1C653F" w14:textId="77777777" w:rsidTr="00352C2E">
        <w:trPr>
          <w:trHeight w:val="369"/>
        </w:trPr>
        <w:tc>
          <w:tcPr>
            <w:tcW w:w="852" w:type="dxa"/>
          </w:tcPr>
          <w:p w14:paraId="2EC765BD" w14:textId="55ABED31" w:rsidR="001776CF" w:rsidRPr="004E3182" w:rsidRDefault="00E81B95" w:rsidP="00C06CA6">
            <w:pPr>
              <w:jc w:val="both"/>
              <w:rPr>
                <w:bCs/>
              </w:rPr>
            </w:pPr>
            <w:r w:rsidRPr="004E3182">
              <w:rPr>
                <w:bCs/>
              </w:rPr>
              <w:t>8</w:t>
            </w:r>
          </w:p>
        </w:tc>
        <w:tc>
          <w:tcPr>
            <w:tcW w:w="4394" w:type="dxa"/>
          </w:tcPr>
          <w:p w14:paraId="593D5AA6" w14:textId="72187181" w:rsidR="001776CF" w:rsidRPr="004E3182" w:rsidRDefault="001776CF" w:rsidP="00C06CA6">
            <w:pPr>
              <w:jc w:val="both"/>
              <w:rPr>
                <w:bCs/>
              </w:rPr>
            </w:pPr>
            <w:r w:rsidRPr="004E3182">
              <w:rPr>
                <w:bCs/>
              </w:rPr>
              <w:t>Выстраивание отношений с РЭЦ.</w:t>
            </w:r>
          </w:p>
          <w:p w14:paraId="314D28BA" w14:textId="77777777" w:rsidR="001776CF" w:rsidRPr="004E3182" w:rsidRDefault="001776CF" w:rsidP="00C06CA6">
            <w:pPr>
              <w:jc w:val="both"/>
              <w:rPr>
                <w:bCs/>
              </w:rPr>
            </w:pPr>
          </w:p>
        </w:tc>
        <w:tc>
          <w:tcPr>
            <w:tcW w:w="5528" w:type="dxa"/>
          </w:tcPr>
          <w:p w14:paraId="2C65FF10" w14:textId="77777777" w:rsidR="001776CF" w:rsidRPr="004E3182" w:rsidRDefault="001776CF" w:rsidP="00C06CA6">
            <w:pPr>
              <w:jc w:val="both"/>
            </w:pPr>
            <w:r w:rsidRPr="004E3182">
              <w:t xml:space="preserve">Комитет подготовил и провел два мероприятия с участием представителей АО «РЭЦ» по вопросу государственной поддержки экспортёров АПК, а </w:t>
            </w:r>
            <w:r w:rsidRPr="004E3182">
              <w:lastRenderedPageBreak/>
              <w:t>также организации перевозок в страны Восточной Азии и МТК «Север-Юг</w:t>
            </w:r>
            <w:r w:rsidRPr="004E3182">
              <w:t>».</w:t>
            </w:r>
          </w:p>
          <w:p w14:paraId="6840E5AC" w14:textId="77777777" w:rsidR="001776CF" w:rsidRPr="004E3182" w:rsidRDefault="001776CF" w:rsidP="00C06CA6">
            <w:pPr>
              <w:jc w:val="both"/>
            </w:pPr>
          </w:p>
          <w:p w14:paraId="78204022" w14:textId="085DACCB" w:rsidR="001776CF" w:rsidRPr="004E3182" w:rsidRDefault="001776CF" w:rsidP="00C06CA6">
            <w:pPr>
              <w:jc w:val="both"/>
            </w:pPr>
            <w:r w:rsidRPr="004E3182">
              <w:t>Также о</w:t>
            </w:r>
            <w:r w:rsidR="0080630F" w:rsidRPr="0080630F">
              <w:t>беспечено взаимодействие с АО «РЭЦ» в части поиска возможностей экспорта сельскохозяйственной продукции (Южная Корея)</w:t>
            </w:r>
            <w:r w:rsidRPr="004E3182">
              <w:t>.</w:t>
            </w:r>
          </w:p>
        </w:tc>
        <w:tc>
          <w:tcPr>
            <w:tcW w:w="4111" w:type="dxa"/>
          </w:tcPr>
          <w:p w14:paraId="1442B624" w14:textId="77777777" w:rsidR="001776CF" w:rsidRPr="004E3182" w:rsidRDefault="001776CF" w:rsidP="00C06CA6">
            <w:pPr>
              <w:jc w:val="both"/>
            </w:pPr>
            <w:r w:rsidRPr="004E3182">
              <w:lastRenderedPageBreak/>
              <w:t>Федеральный проект «Экспорт продукции АПК».</w:t>
            </w:r>
          </w:p>
          <w:p w14:paraId="08494D05" w14:textId="77777777" w:rsidR="001776CF" w:rsidRPr="004E3182" w:rsidRDefault="001776CF" w:rsidP="00C06CA6">
            <w:pPr>
              <w:jc w:val="both"/>
              <w:rPr>
                <w:bCs/>
              </w:rPr>
            </w:pPr>
          </w:p>
        </w:tc>
      </w:tr>
      <w:tr w:rsidR="001776CF" w:rsidRPr="004E3182" w14:paraId="2FE7C4A9" w14:textId="77777777" w:rsidTr="00352C2E">
        <w:trPr>
          <w:trHeight w:val="369"/>
        </w:trPr>
        <w:tc>
          <w:tcPr>
            <w:tcW w:w="852" w:type="dxa"/>
          </w:tcPr>
          <w:p w14:paraId="221B0C2C" w14:textId="1093A8F0" w:rsidR="001776CF" w:rsidRPr="004E3182" w:rsidRDefault="00E81B95" w:rsidP="00C06CA6">
            <w:pPr>
              <w:jc w:val="both"/>
              <w:rPr>
                <w:bCs/>
              </w:rPr>
            </w:pPr>
            <w:r w:rsidRPr="004E3182">
              <w:rPr>
                <w:bCs/>
              </w:rPr>
              <w:t>9</w:t>
            </w:r>
          </w:p>
        </w:tc>
        <w:tc>
          <w:tcPr>
            <w:tcW w:w="4394" w:type="dxa"/>
          </w:tcPr>
          <w:p w14:paraId="5E2216FB" w14:textId="0619F4D2" w:rsidR="001776CF" w:rsidRPr="004E3182" w:rsidRDefault="001776CF" w:rsidP="00C06CA6">
            <w:pPr>
              <w:jc w:val="both"/>
              <w:rPr>
                <w:bCs/>
              </w:rPr>
            </w:pPr>
            <w:r w:rsidRPr="004E3182">
              <w:rPr>
                <w:bCs/>
              </w:rPr>
              <w:t>Выстраивание отношений с Ассоциацией «Народный фермер».</w:t>
            </w:r>
          </w:p>
          <w:p w14:paraId="02AEA644" w14:textId="36DF1389" w:rsidR="001776CF" w:rsidRPr="004E3182" w:rsidRDefault="001776CF" w:rsidP="00C06CA6">
            <w:pPr>
              <w:jc w:val="both"/>
              <w:rPr>
                <w:bCs/>
              </w:rPr>
            </w:pPr>
          </w:p>
        </w:tc>
        <w:tc>
          <w:tcPr>
            <w:tcW w:w="5528" w:type="dxa"/>
          </w:tcPr>
          <w:p w14:paraId="012D2D9D" w14:textId="33CF7264" w:rsidR="001776CF" w:rsidRPr="004E3182" w:rsidRDefault="001776CF" w:rsidP="00C06CA6">
            <w:pPr>
              <w:jc w:val="both"/>
            </w:pPr>
            <w:r w:rsidRPr="004E3182">
              <w:t>П</w:t>
            </w:r>
            <w:r w:rsidRPr="004E3182">
              <w:t>одписано соглашение о долгосрочном сотрудничестве "ОПОРЫ РОССИИ" и Ассоциации "Народный фермер"</w:t>
            </w:r>
            <w:r w:rsidRPr="004E3182">
              <w:t>, а также проведено заседание с презентацией деятельности Ассоциации для членов Комитета.</w:t>
            </w:r>
          </w:p>
        </w:tc>
        <w:tc>
          <w:tcPr>
            <w:tcW w:w="4111" w:type="dxa"/>
          </w:tcPr>
          <w:p w14:paraId="57AE911E" w14:textId="77777777" w:rsidR="001776CF" w:rsidRPr="004E3182" w:rsidRDefault="001776CF" w:rsidP="00C06CA6">
            <w:pPr>
              <w:jc w:val="both"/>
              <w:rPr>
                <w:bCs/>
              </w:rPr>
            </w:pPr>
            <w:r w:rsidRPr="004E3182">
              <w:rPr>
                <w:bCs/>
              </w:rPr>
              <w:t>Долгосрочная стратегия развития зернового комплекса России до 2035 года;</w:t>
            </w:r>
          </w:p>
          <w:p w14:paraId="6B4CB936" w14:textId="77777777" w:rsidR="001776CF" w:rsidRPr="004E3182" w:rsidRDefault="001776CF" w:rsidP="00C06CA6">
            <w:pPr>
              <w:jc w:val="both"/>
            </w:pPr>
          </w:p>
          <w:p w14:paraId="64DD3C09" w14:textId="5F02037D" w:rsidR="001776CF" w:rsidRPr="004E3182" w:rsidRDefault="001776CF" w:rsidP="00C06CA6">
            <w:pPr>
              <w:jc w:val="both"/>
            </w:pPr>
            <w:r w:rsidRPr="004E3182">
              <w:t>Федеральный проект «Экспорт продукции АПК».</w:t>
            </w:r>
          </w:p>
          <w:p w14:paraId="3D3B8846" w14:textId="77777777" w:rsidR="001776CF" w:rsidRPr="004E3182" w:rsidRDefault="001776CF" w:rsidP="00C06CA6">
            <w:pPr>
              <w:jc w:val="both"/>
            </w:pPr>
          </w:p>
        </w:tc>
      </w:tr>
      <w:tr w:rsidR="001776CF" w:rsidRPr="004E3182" w14:paraId="49ED916A" w14:textId="77777777" w:rsidTr="00352C2E">
        <w:trPr>
          <w:trHeight w:val="369"/>
        </w:trPr>
        <w:tc>
          <w:tcPr>
            <w:tcW w:w="852" w:type="dxa"/>
          </w:tcPr>
          <w:p w14:paraId="5EF05DDD" w14:textId="14ECEB16" w:rsidR="001776CF" w:rsidRPr="004E3182" w:rsidRDefault="001776CF" w:rsidP="00C06CA6">
            <w:pPr>
              <w:pStyle w:val="a4"/>
              <w:ind w:left="37"/>
              <w:jc w:val="both"/>
              <w:rPr>
                <w:bCs/>
              </w:rPr>
            </w:pPr>
            <w:r w:rsidRPr="004E3182">
              <w:rPr>
                <w:bCs/>
              </w:rPr>
              <w:t>1</w:t>
            </w:r>
            <w:r w:rsidR="00E81B95" w:rsidRPr="004E3182">
              <w:rPr>
                <w:bCs/>
              </w:rPr>
              <w:t>0</w:t>
            </w:r>
          </w:p>
        </w:tc>
        <w:tc>
          <w:tcPr>
            <w:tcW w:w="4394" w:type="dxa"/>
          </w:tcPr>
          <w:p w14:paraId="244E6EB0" w14:textId="148F0EBE" w:rsidR="001776CF" w:rsidRPr="004E3182" w:rsidRDefault="001776CF" w:rsidP="00C06CA6">
            <w:pPr>
              <w:jc w:val="both"/>
            </w:pPr>
            <w:r w:rsidRPr="004E3182">
              <w:rPr>
                <w:bCs/>
              </w:rPr>
              <w:t>Обеспечение участия представителей в</w:t>
            </w:r>
            <w:r w:rsidRPr="004E3182">
              <w:rPr>
                <w:color w:val="2C2D2E"/>
                <w:kern w:val="24"/>
                <w:lang w:eastAsia="ru-RU"/>
              </w:rPr>
              <w:t xml:space="preserve"> </w:t>
            </w:r>
            <w:r w:rsidRPr="004E3182">
              <w:rPr>
                <w:lang w:val="en-US"/>
              </w:rPr>
              <w:t>Grain</w:t>
            </w:r>
            <w:r w:rsidRPr="004E3182">
              <w:t xml:space="preserve"> </w:t>
            </w:r>
            <w:r w:rsidRPr="004E3182">
              <w:rPr>
                <w:lang w:val="en-US"/>
              </w:rPr>
              <w:t>Forum</w:t>
            </w:r>
            <w:r w:rsidRPr="004E3182">
              <w:t xml:space="preserve"> 2024. </w:t>
            </w:r>
            <w:r w:rsidRPr="004E3182">
              <w:rPr>
                <w:lang w:val="en-US"/>
              </w:rPr>
              <w:t>Dubai</w:t>
            </w:r>
            <w:r w:rsidRPr="004E3182">
              <w:t xml:space="preserve">, </w:t>
            </w:r>
            <w:r w:rsidRPr="004E3182">
              <w:t>в 17-й Зимней зерновая конференция</w:t>
            </w:r>
            <w:r w:rsidRPr="004E3182">
              <w:t xml:space="preserve"> во Всероссийском зерновом форуме, </w:t>
            </w:r>
            <w:r w:rsidRPr="004E3182">
              <w:rPr>
                <w:bCs/>
              </w:rPr>
              <w:t xml:space="preserve">в Дальневосточном зерновом форуме, </w:t>
            </w:r>
            <w:r w:rsidRPr="004E3182">
              <w:t xml:space="preserve">в Петербургском международном экономическом форуме, </w:t>
            </w:r>
            <w:r w:rsidR="001253B3" w:rsidRPr="001253B3">
              <w:t>в 26-ой Российской агропромышленной выставки «Золотая осень – 2024»;</w:t>
            </w:r>
            <w:r w:rsidR="00A43455" w:rsidRPr="004E3182">
              <w:t xml:space="preserve"> у</w:t>
            </w:r>
            <w:r w:rsidRPr="004E3182">
              <w:t>частие в деловой миссии «Агроэкспорта» с Королевством Таиланд</w:t>
            </w:r>
            <w:r w:rsidRPr="004E3182">
              <w:t>.</w:t>
            </w:r>
          </w:p>
        </w:tc>
        <w:tc>
          <w:tcPr>
            <w:tcW w:w="5528" w:type="dxa"/>
          </w:tcPr>
          <w:p w14:paraId="6FF90EBB" w14:textId="6D0B78B2" w:rsidR="001776CF" w:rsidRPr="004E3182" w:rsidRDefault="001776CF" w:rsidP="00C06CA6">
            <w:pPr>
              <w:jc w:val="both"/>
              <w:rPr>
                <w:color w:val="FF0000"/>
              </w:rPr>
            </w:pPr>
            <w:r w:rsidRPr="004E3182">
              <w:t>Принято участие в работе крупнейших отраслевых форумов и бизнес-миссий с целью освещения деятельности Комитета.</w:t>
            </w:r>
          </w:p>
        </w:tc>
        <w:tc>
          <w:tcPr>
            <w:tcW w:w="4111" w:type="dxa"/>
          </w:tcPr>
          <w:p w14:paraId="469887AC" w14:textId="77777777" w:rsidR="001776CF" w:rsidRPr="004E3182" w:rsidRDefault="001776CF" w:rsidP="00C06CA6">
            <w:pPr>
              <w:jc w:val="both"/>
              <w:rPr>
                <w:bCs/>
              </w:rPr>
            </w:pPr>
            <w:r w:rsidRPr="004E3182">
              <w:rPr>
                <w:bCs/>
              </w:rPr>
              <w:t>Долгосрочная стратегия развития зернового комплекса России до 2035 года;</w:t>
            </w:r>
          </w:p>
          <w:p w14:paraId="6499B105" w14:textId="77777777" w:rsidR="001776CF" w:rsidRPr="004E3182" w:rsidRDefault="001776CF" w:rsidP="00C06CA6">
            <w:pPr>
              <w:jc w:val="both"/>
              <w:rPr>
                <w:bCs/>
              </w:rPr>
            </w:pPr>
          </w:p>
          <w:p w14:paraId="7728EDFF" w14:textId="77777777" w:rsidR="001776CF" w:rsidRPr="004E3182" w:rsidRDefault="001776CF" w:rsidP="00C06CA6">
            <w:pPr>
              <w:jc w:val="both"/>
              <w:rPr>
                <w:bCs/>
              </w:rPr>
            </w:pPr>
            <w:r w:rsidRPr="004E3182">
              <w:t>Федеральный проект «Экспорт продукции АПК».</w:t>
            </w:r>
          </w:p>
          <w:p w14:paraId="40B70FFF" w14:textId="77777777" w:rsidR="001776CF" w:rsidRPr="004E3182" w:rsidRDefault="001776CF" w:rsidP="00C06CA6">
            <w:pPr>
              <w:jc w:val="both"/>
              <w:rPr>
                <w:color w:val="FF0000"/>
              </w:rPr>
            </w:pPr>
          </w:p>
        </w:tc>
      </w:tr>
      <w:tr w:rsidR="001776CF" w:rsidRPr="004E3182" w14:paraId="2C0F8D28" w14:textId="77777777" w:rsidTr="00352C2E">
        <w:trPr>
          <w:trHeight w:val="369"/>
        </w:trPr>
        <w:tc>
          <w:tcPr>
            <w:tcW w:w="852" w:type="dxa"/>
          </w:tcPr>
          <w:p w14:paraId="30F96EA9" w14:textId="7E909923" w:rsidR="001776CF" w:rsidRPr="004E3182" w:rsidRDefault="001776CF" w:rsidP="00C06CA6">
            <w:pPr>
              <w:jc w:val="both"/>
              <w:rPr>
                <w:bCs/>
              </w:rPr>
            </w:pPr>
            <w:r w:rsidRPr="004E3182">
              <w:rPr>
                <w:bCs/>
              </w:rPr>
              <w:t>1</w:t>
            </w:r>
            <w:r w:rsidR="00E81B95" w:rsidRPr="004E3182">
              <w:rPr>
                <w:bCs/>
              </w:rPr>
              <w:t>1</w:t>
            </w:r>
          </w:p>
        </w:tc>
        <w:tc>
          <w:tcPr>
            <w:tcW w:w="4394" w:type="dxa"/>
          </w:tcPr>
          <w:p w14:paraId="03730F22" w14:textId="464DC7DE" w:rsidR="001776CF" w:rsidRPr="004E3182" w:rsidRDefault="001776CF" w:rsidP="00C06CA6">
            <w:pPr>
              <w:jc w:val="both"/>
              <w:rPr>
                <w:bCs/>
              </w:rPr>
            </w:pPr>
            <w:r w:rsidRPr="004E3182">
              <w:rPr>
                <w:bCs/>
              </w:rPr>
              <w:t>Проведение обучающих мероприятий с целью развития профессиональных компетенций членов Опоры России.</w:t>
            </w:r>
          </w:p>
          <w:p w14:paraId="1DEEB01E" w14:textId="77777777" w:rsidR="001776CF" w:rsidRPr="004E3182" w:rsidRDefault="001776CF" w:rsidP="00C06CA6">
            <w:pPr>
              <w:jc w:val="both"/>
              <w:rPr>
                <w:bCs/>
              </w:rPr>
            </w:pPr>
          </w:p>
        </w:tc>
        <w:tc>
          <w:tcPr>
            <w:tcW w:w="5528" w:type="dxa"/>
          </w:tcPr>
          <w:p w14:paraId="68E7231F" w14:textId="44C381E2" w:rsidR="001776CF" w:rsidRPr="004E3182" w:rsidRDefault="001776CF" w:rsidP="00C06CA6">
            <w:pPr>
              <w:jc w:val="both"/>
            </w:pPr>
            <w:r w:rsidRPr="004E3182">
              <w:t>Подготовлены мастер-классы по особенностям экспорта сельскохозяйственной продукции в Кыргызстан, Вьетнам и Японию.</w:t>
            </w:r>
          </w:p>
        </w:tc>
        <w:tc>
          <w:tcPr>
            <w:tcW w:w="4111" w:type="dxa"/>
          </w:tcPr>
          <w:p w14:paraId="4DB669A2" w14:textId="77777777" w:rsidR="001776CF" w:rsidRPr="004E3182" w:rsidRDefault="001776CF" w:rsidP="00C06CA6">
            <w:pPr>
              <w:jc w:val="both"/>
            </w:pPr>
            <w:r w:rsidRPr="004E3182">
              <w:t>Федеральный проект «Экспорт продукции АПК».</w:t>
            </w:r>
          </w:p>
          <w:p w14:paraId="063B4D42" w14:textId="77777777" w:rsidR="001776CF" w:rsidRPr="004E3182" w:rsidRDefault="001776CF" w:rsidP="00C06CA6">
            <w:pPr>
              <w:jc w:val="both"/>
              <w:rPr>
                <w:bCs/>
              </w:rPr>
            </w:pPr>
          </w:p>
        </w:tc>
      </w:tr>
      <w:tr w:rsidR="001776CF" w:rsidRPr="004E3182" w14:paraId="6766CCD0" w14:textId="77777777" w:rsidTr="00352C2E">
        <w:trPr>
          <w:trHeight w:val="369"/>
        </w:trPr>
        <w:tc>
          <w:tcPr>
            <w:tcW w:w="852" w:type="dxa"/>
          </w:tcPr>
          <w:p w14:paraId="4AC73379" w14:textId="6F2B1CFA" w:rsidR="001776CF" w:rsidRPr="004E3182" w:rsidRDefault="001776CF" w:rsidP="00C06CA6">
            <w:pPr>
              <w:jc w:val="both"/>
              <w:rPr>
                <w:bCs/>
              </w:rPr>
            </w:pPr>
            <w:r w:rsidRPr="004E3182">
              <w:rPr>
                <w:bCs/>
              </w:rPr>
              <w:t>1</w:t>
            </w:r>
            <w:r w:rsidR="00E81B95" w:rsidRPr="004E3182">
              <w:rPr>
                <w:bCs/>
              </w:rPr>
              <w:t>2</w:t>
            </w:r>
          </w:p>
        </w:tc>
        <w:tc>
          <w:tcPr>
            <w:tcW w:w="4394" w:type="dxa"/>
          </w:tcPr>
          <w:p w14:paraId="74174FF0" w14:textId="4F355B4D" w:rsidR="001776CF" w:rsidRPr="004E3182" w:rsidRDefault="001776CF" w:rsidP="00C06CA6">
            <w:pPr>
              <w:jc w:val="both"/>
              <w:rPr>
                <w:bCs/>
              </w:rPr>
            </w:pPr>
            <w:r w:rsidRPr="004E3182">
              <w:rPr>
                <w:bCs/>
              </w:rPr>
              <w:t>Исследование урожая зерна в сезоне 2024/2025.</w:t>
            </w:r>
          </w:p>
        </w:tc>
        <w:tc>
          <w:tcPr>
            <w:tcW w:w="5528" w:type="dxa"/>
          </w:tcPr>
          <w:p w14:paraId="02B0F700" w14:textId="3BBE2B82" w:rsidR="001776CF" w:rsidRPr="004E3182" w:rsidRDefault="001776CF" w:rsidP="00C06CA6">
            <w:pPr>
              <w:jc w:val="both"/>
            </w:pPr>
            <w:r w:rsidRPr="004E3182">
              <w:t>Организованы и проведены ВКС с привлечением ведущего отраслевого эксперта Петриченко В.В.</w:t>
            </w:r>
          </w:p>
          <w:p w14:paraId="3D629782" w14:textId="77777777" w:rsidR="001776CF" w:rsidRPr="004E3182" w:rsidRDefault="001776CF" w:rsidP="00C06CA6">
            <w:pPr>
              <w:jc w:val="both"/>
            </w:pPr>
          </w:p>
        </w:tc>
        <w:tc>
          <w:tcPr>
            <w:tcW w:w="4111" w:type="dxa"/>
          </w:tcPr>
          <w:p w14:paraId="5A0070A6" w14:textId="77777777" w:rsidR="001776CF" w:rsidRPr="004E3182" w:rsidRDefault="001776CF" w:rsidP="00C06CA6">
            <w:pPr>
              <w:jc w:val="both"/>
              <w:rPr>
                <w:bCs/>
              </w:rPr>
            </w:pPr>
            <w:r w:rsidRPr="004E3182">
              <w:rPr>
                <w:bCs/>
              </w:rPr>
              <w:t>Долгосрочная стратегия развития зернового комплекса России до 2035 года;</w:t>
            </w:r>
          </w:p>
          <w:p w14:paraId="5DEE6C3E" w14:textId="77777777" w:rsidR="001776CF" w:rsidRPr="004E3182" w:rsidRDefault="001776CF" w:rsidP="00C06CA6">
            <w:pPr>
              <w:jc w:val="both"/>
            </w:pPr>
          </w:p>
          <w:p w14:paraId="1EBB727F" w14:textId="77777777" w:rsidR="001776CF" w:rsidRPr="004E3182" w:rsidRDefault="001776CF" w:rsidP="00C06CA6">
            <w:pPr>
              <w:jc w:val="both"/>
            </w:pPr>
            <w:r w:rsidRPr="004E3182">
              <w:lastRenderedPageBreak/>
              <w:t>Федеральный проект «Экспорт продукции АПК».</w:t>
            </w:r>
          </w:p>
          <w:p w14:paraId="0A5B30AB" w14:textId="77777777" w:rsidR="001776CF" w:rsidRPr="004E3182" w:rsidRDefault="001776CF" w:rsidP="00C06CA6">
            <w:pPr>
              <w:jc w:val="both"/>
              <w:rPr>
                <w:bCs/>
              </w:rPr>
            </w:pPr>
          </w:p>
        </w:tc>
      </w:tr>
      <w:tr w:rsidR="001776CF" w:rsidRPr="004E3182" w14:paraId="712AEE1B" w14:textId="77777777" w:rsidTr="00352C2E">
        <w:trPr>
          <w:trHeight w:val="369"/>
        </w:trPr>
        <w:tc>
          <w:tcPr>
            <w:tcW w:w="852" w:type="dxa"/>
          </w:tcPr>
          <w:p w14:paraId="64E484F3" w14:textId="7661BF3D" w:rsidR="001776CF" w:rsidRPr="004E3182" w:rsidRDefault="001776CF" w:rsidP="00C06CA6">
            <w:pPr>
              <w:jc w:val="both"/>
              <w:rPr>
                <w:bCs/>
              </w:rPr>
            </w:pPr>
            <w:r w:rsidRPr="004E3182">
              <w:rPr>
                <w:bCs/>
              </w:rPr>
              <w:lastRenderedPageBreak/>
              <w:t>1</w:t>
            </w:r>
            <w:r w:rsidR="00E81B95" w:rsidRPr="004E3182">
              <w:rPr>
                <w:bCs/>
              </w:rPr>
              <w:t>3</w:t>
            </w:r>
          </w:p>
        </w:tc>
        <w:tc>
          <w:tcPr>
            <w:tcW w:w="4394" w:type="dxa"/>
          </w:tcPr>
          <w:p w14:paraId="6105C509" w14:textId="0FED7918" w:rsidR="001776CF" w:rsidRPr="004E3182" w:rsidRDefault="001776CF" w:rsidP="00C06CA6">
            <w:pPr>
              <w:jc w:val="both"/>
              <w:rPr>
                <w:bCs/>
              </w:rPr>
            </w:pPr>
            <w:r w:rsidRPr="004E3182">
              <w:rPr>
                <w:bCs/>
              </w:rPr>
              <w:t>Продвижение позиции Комитета в СМИ</w:t>
            </w:r>
          </w:p>
        </w:tc>
        <w:tc>
          <w:tcPr>
            <w:tcW w:w="5528" w:type="dxa"/>
          </w:tcPr>
          <w:p w14:paraId="40F96FEA" w14:textId="4D934294" w:rsidR="001776CF" w:rsidRPr="004E3182" w:rsidRDefault="001776CF" w:rsidP="00C06CA6">
            <w:pPr>
              <w:jc w:val="both"/>
            </w:pPr>
            <w:r w:rsidRPr="004E3182">
              <w:t>Опубликованы и озвучены экспертные позиции по основным отраслевым вопросам в ведущих отечественных СМИ (34 выступлений / экспертных оценок).</w:t>
            </w:r>
          </w:p>
          <w:p w14:paraId="3564E168" w14:textId="77777777" w:rsidR="001776CF" w:rsidRPr="004E3182" w:rsidRDefault="001776CF" w:rsidP="00C06CA6">
            <w:pPr>
              <w:jc w:val="both"/>
            </w:pPr>
          </w:p>
        </w:tc>
        <w:tc>
          <w:tcPr>
            <w:tcW w:w="4111" w:type="dxa"/>
          </w:tcPr>
          <w:p w14:paraId="3C474437" w14:textId="77777777" w:rsidR="001776CF" w:rsidRPr="004E3182" w:rsidRDefault="001776CF" w:rsidP="00C06CA6">
            <w:pPr>
              <w:jc w:val="both"/>
              <w:rPr>
                <w:bCs/>
              </w:rPr>
            </w:pPr>
            <w:r w:rsidRPr="004E3182">
              <w:rPr>
                <w:bCs/>
              </w:rPr>
              <w:t>Долгосрочная стратегия развития зернового комплекса России до 2035 года.</w:t>
            </w:r>
          </w:p>
          <w:p w14:paraId="7A282546" w14:textId="77777777" w:rsidR="001776CF" w:rsidRPr="004E3182" w:rsidRDefault="001776CF" w:rsidP="00C06CA6">
            <w:pPr>
              <w:jc w:val="both"/>
              <w:rPr>
                <w:bCs/>
              </w:rPr>
            </w:pPr>
          </w:p>
        </w:tc>
      </w:tr>
    </w:tbl>
    <w:p w14:paraId="3B84910B" w14:textId="77777777" w:rsidR="001E4CF2" w:rsidRDefault="001E4CF2"/>
    <w:sectPr w:rsidR="001E4CF2" w:rsidSect="00764AE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DA85E" w14:textId="77777777" w:rsidR="003856A0" w:rsidRDefault="003856A0" w:rsidP="00F20AE4">
      <w:r>
        <w:separator/>
      </w:r>
    </w:p>
  </w:endnote>
  <w:endnote w:type="continuationSeparator" w:id="0">
    <w:p w14:paraId="768D758B" w14:textId="77777777" w:rsidR="003856A0" w:rsidRDefault="003856A0" w:rsidP="00F2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392D2" w14:textId="77777777" w:rsidR="003856A0" w:rsidRDefault="003856A0" w:rsidP="00F20AE4">
      <w:r>
        <w:separator/>
      </w:r>
    </w:p>
  </w:footnote>
  <w:footnote w:type="continuationSeparator" w:id="0">
    <w:p w14:paraId="017E9241" w14:textId="77777777" w:rsidR="003856A0" w:rsidRDefault="003856A0" w:rsidP="00F20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9294F"/>
    <w:multiLevelType w:val="hybridMultilevel"/>
    <w:tmpl w:val="E02A51EA"/>
    <w:lvl w:ilvl="0" w:tplc="0A827A12">
      <w:start w:val="1"/>
      <w:numFmt w:val="bullet"/>
      <w:lvlText w:val="•"/>
      <w:lvlJc w:val="left"/>
      <w:pPr>
        <w:tabs>
          <w:tab w:val="num" w:pos="720"/>
        </w:tabs>
        <w:ind w:left="720" w:hanging="360"/>
      </w:pPr>
      <w:rPr>
        <w:rFonts w:ascii="Arial" w:hAnsi="Arial" w:hint="default"/>
      </w:rPr>
    </w:lvl>
    <w:lvl w:ilvl="1" w:tplc="710AED2E" w:tentative="1">
      <w:start w:val="1"/>
      <w:numFmt w:val="bullet"/>
      <w:lvlText w:val="•"/>
      <w:lvlJc w:val="left"/>
      <w:pPr>
        <w:tabs>
          <w:tab w:val="num" w:pos="1440"/>
        </w:tabs>
        <w:ind w:left="1440" w:hanging="360"/>
      </w:pPr>
      <w:rPr>
        <w:rFonts w:ascii="Arial" w:hAnsi="Arial" w:hint="default"/>
      </w:rPr>
    </w:lvl>
    <w:lvl w:ilvl="2" w:tplc="8490EB94" w:tentative="1">
      <w:start w:val="1"/>
      <w:numFmt w:val="bullet"/>
      <w:lvlText w:val="•"/>
      <w:lvlJc w:val="left"/>
      <w:pPr>
        <w:tabs>
          <w:tab w:val="num" w:pos="2160"/>
        </w:tabs>
        <w:ind w:left="2160" w:hanging="360"/>
      </w:pPr>
      <w:rPr>
        <w:rFonts w:ascii="Arial" w:hAnsi="Arial" w:hint="default"/>
      </w:rPr>
    </w:lvl>
    <w:lvl w:ilvl="3" w:tplc="0C7A1246" w:tentative="1">
      <w:start w:val="1"/>
      <w:numFmt w:val="bullet"/>
      <w:lvlText w:val="•"/>
      <w:lvlJc w:val="left"/>
      <w:pPr>
        <w:tabs>
          <w:tab w:val="num" w:pos="2880"/>
        </w:tabs>
        <w:ind w:left="2880" w:hanging="360"/>
      </w:pPr>
      <w:rPr>
        <w:rFonts w:ascii="Arial" w:hAnsi="Arial" w:hint="default"/>
      </w:rPr>
    </w:lvl>
    <w:lvl w:ilvl="4" w:tplc="5C7C9908" w:tentative="1">
      <w:start w:val="1"/>
      <w:numFmt w:val="bullet"/>
      <w:lvlText w:val="•"/>
      <w:lvlJc w:val="left"/>
      <w:pPr>
        <w:tabs>
          <w:tab w:val="num" w:pos="3600"/>
        </w:tabs>
        <w:ind w:left="3600" w:hanging="360"/>
      </w:pPr>
      <w:rPr>
        <w:rFonts w:ascii="Arial" w:hAnsi="Arial" w:hint="default"/>
      </w:rPr>
    </w:lvl>
    <w:lvl w:ilvl="5" w:tplc="55A63C24" w:tentative="1">
      <w:start w:val="1"/>
      <w:numFmt w:val="bullet"/>
      <w:lvlText w:val="•"/>
      <w:lvlJc w:val="left"/>
      <w:pPr>
        <w:tabs>
          <w:tab w:val="num" w:pos="4320"/>
        </w:tabs>
        <w:ind w:left="4320" w:hanging="360"/>
      </w:pPr>
      <w:rPr>
        <w:rFonts w:ascii="Arial" w:hAnsi="Arial" w:hint="default"/>
      </w:rPr>
    </w:lvl>
    <w:lvl w:ilvl="6" w:tplc="9EE2CAFA" w:tentative="1">
      <w:start w:val="1"/>
      <w:numFmt w:val="bullet"/>
      <w:lvlText w:val="•"/>
      <w:lvlJc w:val="left"/>
      <w:pPr>
        <w:tabs>
          <w:tab w:val="num" w:pos="5040"/>
        </w:tabs>
        <w:ind w:left="5040" w:hanging="360"/>
      </w:pPr>
      <w:rPr>
        <w:rFonts w:ascii="Arial" w:hAnsi="Arial" w:hint="default"/>
      </w:rPr>
    </w:lvl>
    <w:lvl w:ilvl="7" w:tplc="61542BA4" w:tentative="1">
      <w:start w:val="1"/>
      <w:numFmt w:val="bullet"/>
      <w:lvlText w:val="•"/>
      <w:lvlJc w:val="left"/>
      <w:pPr>
        <w:tabs>
          <w:tab w:val="num" w:pos="5760"/>
        </w:tabs>
        <w:ind w:left="5760" w:hanging="360"/>
      </w:pPr>
      <w:rPr>
        <w:rFonts w:ascii="Arial" w:hAnsi="Arial" w:hint="default"/>
      </w:rPr>
    </w:lvl>
    <w:lvl w:ilvl="8" w:tplc="8932ACC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5852E1"/>
    <w:multiLevelType w:val="hybridMultilevel"/>
    <w:tmpl w:val="964ECA68"/>
    <w:lvl w:ilvl="0" w:tplc="9F76F410">
      <w:start w:val="1"/>
      <w:numFmt w:val="bullet"/>
      <w:lvlText w:val="•"/>
      <w:lvlJc w:val="left"/>
      <w:pPr>
        <w:tabs>
          <w:tab w:val="num" w:pos="720"/>
        </w:tabs>
        <w:ind w:left="720" w:hanging="360"/>
      </w:pPr>
      <w:rPr>
        <w:rFonts w:ascii="Arial" w:hAnsi="Arial" w:hint="default"/>
      </w:rPr>
    </w:lvl>
    <w:lvl w:ilvl="1" w:tplc="96B05496" w:tentative="1">
      <w:start w:val="1"/>
      <w:numFmt w:val="bullet"/>
      <w:lvlText w:val="•"/>
      <w:lvlJc w:val="left"/>
      <w:pPr>
        <w:tabs>
          <w:tab w:val="num" w:pos="1440"/>
        </w:tabs>
        <w:ind w:left="1440" w:hanging="360"/>
      </w:pPr>
      <w:rPr>
        <w:rFonts w:ascii="Arial" w:hAnsi="Arial" w:hint="default"/>
      </w:rPr>
    </w:lvl>
    <w:lvl w:ilvl="2" w:tplc="83B2AC66" w:tentative="1">
      <w:start w:val="1"/>
      <w:numFmt w:val="bullet"/>
      <w:lvlText w:val="•"/>
      <w:lvlJc w:val="left"/>
      <w:pPr>
        <w:tabs>
          <w:tab w:val="num" w:pos="2160"/>
        </w:tabs>
        <w:ind w:left="2160" w:hanging="360"/>
      </w:pPr>
      <w:rPr>
        <w:rFonts w:ascii="Arial" w:hAnsi="Arial" w:hint="default"/>
      </w:rPr>
    </w:lvl>
    <w:lvl w:ilvl="3" w:tplc="6644B076" w:tentative="1">
      <w:start w:val="1"/>
      <w:numFmt w:val="bullet"/>
      <w:lvlText w:val="•"/>
      <w:lvlJc w:val="left"/>
      <w:pPr>
        <w:tabs>
          <w:tab w:val="num" w:pos="2880"/>
        </w:tabs>
        <w:ind w:left="2880" w:hanging="360"/>
      </w:pPr>
      <w:rPr>
        <w:rFonts w:ascii="Arial" w:hAnsi="Arial" w:hint="default"/>
      </w:rPr>
    </w:lvl>
    <w:lvl w:ilvl="4" w:tplc="34DE7256" w:tentative="1">
      <w:start w:val="1"/>
      <w:numFmt w:val="bullet"/>
      <w:lvlText w:val="•"/>
      <w:lvlJc w:val="left"/>
      <w:pPr>
        <w:tabs>
          <w:tab w:val="num" w:pos="3600"/>
        </w:tabs>
        <w:ind w:left="3600" w:hanging="360"/>
      </w:pPr>
      <w:rPr>
        <w:rFonts w:ascii="Arial" w:hAnsi="Arial" w:hint="default"/>
      </w:rPr>
    </w:lvl>
    <w:lvl w:ilvl="5" w:tplc="B9662D1A" w:tentative="1">
      <w:start w:val="1"/>
      <w:numFmt w:val="bullet"/>
      <w:lvlText w:val="•"/>
      <w:lvlJc w:val="left"/>
      <w:pPr>
        <w:tabs>
          <w:tab w:val="num" w:pos="4320"/>
        </w:tabs>
        <w:ind w:left="4320" w:hanging="360"/>
      </w:pPr>
      <w:rPr>
        <w:rFonts w:ascii="Arial" w:hAnsi="Arial" w:hint="default"/>
      </w:rPr>
    </w:lvl>
    <w:lvl w:ilvl="6" w:tplc="A2FE8E6C" w:tentative="1">
      <w:start w:val="1"/>
      <w:numFmt w:val="bullet"/>
      <w:lvlText w:val="•"/>
      <w:lvlJc w:val="left"/>
      <w:pPr>
        <w:tabs>
          <w:tab w:val="num" w:pos="5040"/>
        </w:tabs>
        <w:ind w:left="5040" w:hanging="360"/>
      </w:pPr>
      <w:rPr>
        <w:rFonts w:ascii="Arial" w:hAnsi="Arial" w:hint="default"/>
      </w:rPr>
    </w:lvl>
    <w:lvl w:ilvl="7" w:tplc="3294C768" w:tentative="1">
      <w:start w:val="1"/>
      <w:numFmt w:val="bullet"/>
      <w:lvlText w:val="•"/>
      <w:lvlJc w:val="left"/>
      <w:pPr>
        <w:tabs>
          <w:tab w:val="num" w:pos="5760"/>
        </w:tabs>
        <w:ind w:left="5760" w:hanging="360"/>
      </w:pPr>
      <w:rPr>
        <w:rFonts w:ascii="Arial" w:hAnsi="Arial" w:hint="default"/>
      </w:rPr>
    </w:lvl>
    <w:lvl w:ilvl="8" w:tplc="7172AE7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A478BB"/>
    <w:multiLevelType w:val="hybridMultilevel"/>
    <w:tmpl w:val="FDD0D44E"/>
    <w:lvl w:ilvl="0" w:tplc="3CEE0678">
      <w:start w:val="1"/>
      <w:numFmt w:val="bullet"/>
      <w:lvlText w:val="•"/>
      <w:lvlJc w:val="left"/>
      <w:pPr>
        <w:tabs>
          <w:tab w:val="num" w:pos="720"/>
        </w:tabs>
        <w:ind w:left="720" w:hanging="360"/>
      </w:pPr>
      <w:rPr>
        <w:rFonts w:ascii="Arial" w:hAnsi="Arial" w:hint="default"/>
      </w:rPr>
    </w:lvl>
    <w:lvl w:ilvl="1" w:tplc="7726929C" w:tentative="1">
      <w:start w:val="1"/>
      <w:numFmt w:val="bullet"/>
      <w:lvlText w:val="•"/>
      <w:lvlJc w:val="left"/>
      <w:pPr>
        <w:tabs>
          <w:tab w:val="num" w:pos="1440"/>
        </w:tabs>
        <w:ind w:left="1440" w:hanging="360"/>
      </w:pPr>
      <w:rPr>
        <w:rFonts w:ascii="Arial" w:hAnsi="Arial" w:hint="default"/>
      </w:rPr>
    </w:lvl>
    <w:lvl w:ilvl="2" w:tplc="E6BC7490" w:tentative="1">
      <w:start w:val="1"/>
      <w:numFmt w:val="bullet"/>
      <w:lvlText w:val="•"/>
      <w:lvlJc w:val="left"/>
      <w:pPr>
        <w:tabs>
          <w:tab w:val="num" w:pos="2160"/>
        </w:tabs>
        <w:ind w:left="2160" w:hanging="360"/>
      </w:pPr>
      <w:rPr>
        <w:rFonts w:ascii="Arial" w:hAnsi="Arial" w:hint="default"/>
      </w:rPr>
    </w:lvl>
    <w:lvl w:ilvl="3" w:tplc="39561C34" w:tentative="1">
      <w:start w:val="1"/>
      <w:numFmt w:val="bullet"/>
      <w:lvlText w:val="•"/>
      <w:lvlJc w:val="left"/>
      <w:pPr>
        <w:tabs>
          <w:tab w:val="num" w:pos="2880"/>
        </w:tabs>
        <w:ind w:left="2880" w:hanging="360"/>
      </w:pPr>
      <w:rPr>
        <w:rFonts w:ascii="Arial" w:hAnsi="Arial" w:hint="default"/>
      </w:rPr>
    </w:lvl>
    <w:lvl w:ilvl="4" w:tplc="6B9CB3E6" w:tentative="1">
      <w:start w:val="1"/>
      <w:numFmt w:val="bullet"/>
      <w:lvlText w:val="•"/>
      <w:lvlJc w:val="left"/>
      <w:pPr>
        <w:tabs>
          <w:tab w:val="num" w:pos="3600"/>
        </w:tabs>
        <w:ind w:left="3600" w:hanging="360"/>
      </w:pPr>
      <w:rPr>
        <w:rFonts w:ascii="Arial" w:hAnsi="Arial" w:hint="default"/>
      </w:rPr>
    </w:lvl>
    <w:lvl w:ilvl="5" w:tplc="1D34C526" w:tentative="1">
      <w:start w:val="1"/>
      <w:numFmt w:val="bullet"/>
      <w:lvlText w:val="•"/>
      <w:lvlJc w:val="left"/>
      <w:pPr>
        <w:tabs>
          <w:tab w:val="num" w:pos="4320"/>
        </w:tabs>
        <w:ind w:left="4320" w:hanging="360"/>
      </w:pPr>
      <w:rPr>
        <w:rFonts w:ascii="Arial" w:hAnsi="Arial" w:hint="default"/>
      </w:rPr>
    </w:lvl>
    <w:lvl w:ilvl="6" w:tplc="002284DE" w:tentative="1">
      <w:start w:val="1"/>
      <w:numFmt w:val="bullet"/>
      <w:lvlText w:val="•"/>
      <w:lvlJc w:val="left"/>
      <w:pPr>
        <w:tabs>
          <w:tab w:val="num" w:pos="5040"/>
        </w:tabs>
        <w:ind w:left="5040" w:hanging="360"/>
      </w:pPr>
      <w:rPr>
        <w:rFonts w:ascii="Arial" w:hAnsi="Arial" w:hint="default"/>
      </w:rPr>
    </w:lvl>
    <w:lvl w:ilvl="7" w:tplc="9F8660E2" w:tentative="1">
      <w:start w:val="1"/>
      <w:numFmt w:val="bullet"/>
      <w:lvlText w:val="•"/>
      <w:lvlJc w:val="left"/>
      <w:pPr>
        <w:tabs>
          <w:tab w:val="num" w:pos="5760"/>
        </w:tabs>
        <w:ind w:left="5760" w:hanging="360"/>
      </w:pPr>
      <w:rPr>
        <w:rFonts w:ascii="Arial" w:hAnsi="Arial" w:hint="default"/>
      </w:rPr>
    </w:lvl>
    <w:lvl w:ilvl="8" w:tplc="26AE25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651016"/>
    <w:multiLevelType w:val="hybridMultilevel"/>
    <w:tmpl w:val="81C83810"/>
    <w:lvl w:ilvl="0" w:tplc="37926640">
      <w:start w:val="1"/>
      <w:numFmt w:val="bullet"/>
      <w:lvlText w:val="•"/>
      <w:lvlJc w:val="left"/>
      <w:pPr>
        <w:tabs>
          <w:tab w:val="num" w:pos="720"/>
        </w:tabs>
        <w:ind w:left="720" w:hanging="360"/>
      </w:pPr>
      <w:rPr>
        <w:rFonts w:ascii="Arial" w:hAnsi="Arial" w:hint="default"/>
      </w:rPr>
    </w:lvl>
    <w:lvl w:ilvl="1" w:tplc="1CA8D840" w:tentative="1">
      <w:start w:val="1"/>
      <w:numFmt w:val="bullet"/>
      <w:lvlText w:val="•"/>
      <w:lvlJc w:val="left"/>
      <w:pPr>
        <w:tabs>
          <w:tab w:val="num" w:pos="1440"/>
        </w:tabs>
        <w:ind w:left="1440" w:hanging="360"/>
      </w:pPr>
      <w:rPr>
        <w:rFonts w:ascii="Arial" w:hAnsi="Arial" w:hint="default"/>
      </w:rPr>
    </w:lvl>
    <w:lvl w:ilvl="2" w:tplc="AEB02E16" w:tentative="1">
      <w:start w:val="1"/>
      <w:numFmt w:val="bullet"/>
      <w:lvlText w:val="•"/>
      <w:lvlJc w:val="left"/>
      <w:pPr>
        <w:tabs>
          <w:tab w:val="num" w:pos="2160"/>
        </w:tabs>
        <w:ind w:left="2160" w:hanging="360"/>
      </w:pPr>
      <w:rPr>
        <w:rFonts w:ascii="Arial" w:hAnsi="Arial" w:hint="default"/>
      </w:rPr>
    </w:lvl>
    <w:lvl w:ilvl="3" w:tplc="634242FC" w:tentative="1">
      <w:start w:val="1"/>
      <w:numFmt w:val="bullet"/>
      <w:lvlText w:val="•"/>
      <w:lvlJc w:val="left"/>
      <w:pPr>
        <w:tabs>
          <w:tab w:val="num" w:pos="2880"/>
        </w:tabs>
        <w:ind w:left="2880" w:hanging="360"/>
      </w:pPr>
      <w:rPr>
        <w:rFonts w:ascii="Arial" w:hAnsi="Arial" w:hint="default"/>
      </w:rPr>
    </w:lvl>
    <w:lvl w:ilvl="4" w:tplc="52DAE9AA" w:tentative="1">
      <w:start w:val="1"/>
      <w:numFmt w:val="bullet"/>
      <w:lvlText w:val="•"/>
      <w:lvlJc w:val="left"/>
      <w:pPr>
        <w:tabs>
          <w:tab w:val="num" w:pos="3600"/>
        </w:tabs>
        <w:ind w:left="3600" w:hanging="360"/>
      </w:pPr>
      <w:rPr>
        <w:rFonts w:ascii="Arial" w:hAnsi="Arial" w:hint="default"/>
      </w:rPr>
    </w:lvl>
    <w:lvl w:ilvl="5" w:tplc="E33AD446" w:tentative="1">
      <w:start w:val="1"/>
      <w:numFmt w:val="bullet"/>
      <w:lvlText w:val="•"/>
      <w:lvlJc w:val="left"/>
      <w:pPr>
        <w:tabs>
          <w:tab w:val="num" w:pos="4320"/>
        </w:tabs>
        <w:ind w:left="4320" w:hanging="360"/>
      </w:pPr>
      <w:rPr>
        <w:rFonts w:ascii="Arial" w:hAnsi="Arial" w:hint="default"/>
      </w:rPr>
    </w:lvl>
    <w:lvl w:ilvl="6" w:tplc="2C04FB3A" w:tentative="1">
      <w:start w:val="1"/>
      <w:numFmt w:val="bullet"/>
      <w:lvlText w:val="•"/>
      <w:lvlJc w:val="left"/>
      <w:pPr>
        <w:tabs>
          <w:tab w:val="num" w:pos="5040"/>
        </w:tabs>
        <w:ind w:left="5040" w:hanging="360"/>
      </w:pPr>
      <w:rPr>
        <w:rFonts w:ascii="Arial" w:hAnsi="Arial" w:hint="default"/>
      </w:rPr>
    </w:lvl>
    <w:lvl w:ilvl="7" w:tplc="ABC88EE0" w:tentative="1">
      <w:start w:val="1"/>
      <w:numFmt w:val="bullet"/>
      <w:lvlText w:val="•"/>
      <w:lvlJc w:val="left"/>
      <w:pPr>
        <w:tabs>
          <w:tab w:val="num" w:pos="5760"/>
        </w:tabs>
        <w:ind w:left="5760" w:hanging="360"/>
      </w:pPr>
      <w:rPr>
        <w:rFonts w:ascii="Arial" w:hAnsi="Arial" w:hint="default"/>
      </w:rPr>
    </w:lvl>
    <w:lvl w:ilvl="8" w:tplc="B0F05B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5F3E81"/>
    <w:multiLevelType w:val="hybridMultilevel"/>
    <w:tmpl w:val="2B581E4E"/>
    <w:lvl w:ilvl="0" w:tplc="EF343330">
      <w:start w:val="1"/>
      <w:numFmt w:val="bullet"/>
      <w:lvlText w:val="•"/>
      <w:lvlJc w:val="left"/>
      <w:pPr>
        <w:tabs>
          <w:tab w:val="num" w:pos="720"/>
        </w:tabs>
        <w:ind w:left="720" w:hanging="360"/>
      </w:pPr>
      <w:rPr>
        <w:rFonts w:ascii="Arial" w:hAnsi="Arial" w:hint="default"/>
      </w:rPr>
    </w:lvl>
    <w:lvl w:ilvl="1" w:tplc="04F48604" w:tentative="1">
      <w:start w:val="1"/>
      <w:numFmt w:val="bullet"/>
      <w:lvlText w:val="•"/>
      <w:lvlJc w:val="left"/>
      <w:pPr>
        <w:tabs>
          <w:tab w:val="num" w:pos="1440"/>
        </w:tabs>
        <w:ind w:left="1440" w:hanging="360"/>
      </w:pPr>
      <w:rPr>
        <w:rFonts w:ascii="Arial" w:hAnsi="Arial" w:hint="default"/>
      </w:rPr>
    </w:lvl>
    <w:lvl w:ilvl="2" w:tplc="CD40B7E6" w:tentative="1">
      <w:start w:val="1"/>
      <w:numFmt w:val="bullet"/>
      <w:lvlText w:val="•"/>
      <w:lvlJc w:val="left"/>
      <w:pPr>
        <w:tabs>
          <w:tab w:val="num" w:pos="2160"/>
        </w:tabs>
        <w:ind w:left="2160" w:hanging="360"/>
      </w:pPr>
      <w:rPr>
        <w:rFonts w:ascii="Arial" w:hAnsi="Arial" w:hint="default"/>
      </w:rPr>
    </w:lvl>
    <w:lvl w:ilvl="3" w:tplc="76EA83F6" w:tentative="1">
      <w:start w:val="1"/>
      <w:numFmt w:val="bullet"/>
      <w:lvlText w:val="•"/>
      <w:lvlJc w:val="left"/>
      <w:pPr>
        <w:tabs>
          <w:tab w:val="num" w:pos="2880"/>
        </w:tabs>
        <w:ind w:left="2880" w:hanging="360"/>
      </w:pPr>
      <w:rPr>
        <w:rFonts w:ascii="Arial" w:hAnsi="Arial" w:hint="default"/>
      </w:rPr>
    </w:lvl>
    <w:lvl w:ilvl="4" w:tplc="E88611F4" w:tentative="1">
      <w:start w:val="1"/>
      <w:numFmt w:val="bullet"/>
      <w:lvlText w:val="•"/>
      <w:lvlJc w:val="left"/>
      <w:pPr>
        <w:tabs>
          <w:tab w:val="num" w:pos="3600"/>
        </w:tabs>
        <w:ind w:left="3600" w:hanging="360"/>
      </w:pPr>
      <w:rPr>
        <w:rFonts w:ascii="Arial" w:hAnsi="Arial" w:hint="default"/>
      </w:rPr>
    </w:lvl>
    <w:lvl w:ilvl="5" w:tplc="1DA6BF84" w:tentative="1">
      <w:start w:val="1"/>
      <w:numFmt w:val="bullet"/>
      <w:lvlText w:val="•"/>
      <w:lvlJc w:val="left"/>
      <w:pPr>
        <w:tabs>
          <w:tab w:val="num" w:pos="4320"/>
        </w:tabs>
        <w:ind w:left="4320" w:hanging="360"/>
      </w:pPr>
      <w:rPr>
        <w:rFonts w:ascii="Arial" w:hAnsi="Arial" w:hint="default"/>
      </w:rPr>
    </w:lvl>
    <w:lvl w:ilvl="6" w:tplc="DFC07586" w:tentative="1">
      <w:start w:val="1"/>
      <w:numFmt w:val="bullet"/>
      <w:lvlText w:val="•"/>
      <w:lvlJc w:val="left"/>
      <w:pPr>
        <w:tabs>
          <w:tab w:val="num" w:pos="5040"/>
        </w:tabs>
        <w:ind w:left="5040" w:hanging="360"/>
      </w:pPr>
      <w:rPr>
        <w:rFonts w:ascii="Arial" w:hAnsi="Arial" w:hint="default"/>
      </w:rPr>
    </w:lvl>
    <w:lvl w:ilvl="7" w:tplc="29ECC5A4" w:tentative="1">
      <w:start w:val="1"/>
      <w:numFmt w:val="bullet"/>
      <w:lvlText w:val="•"/>
      <w:lvlJc w:val="left"/>
      <w:pPr>
        <w:tabs>
          <w:tab w:val="num" w:pos="5760"/>
        </w:tabs>
        <w:ind w:left="5760" w:hanging="360"/>
      </w:pPr>
      <w:rPr>
        <w:rFonts w:ascii="Arial" w:hAnsi="Arial" w:hint="default"/>
      </w:rPr>
    </w:lvl>
    <w:lvl w:ilvl="8" w:tplc="B23E9E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4877DD"/>
    <w:multiLevelType w:val="hybridMultilevel"/>
    <w:tmpl w:val="37925A42"/>
    <w:lvl w:ilvl="0" w:tplc="2562788A">
      <w:start w:val="1"/>
      <w:numFmt w:val="bullet"/>
      <w:lvlText w:val="•"/>
      <w:lvlJc w:val="left"/>
      <w:pPr>
        <w:tabs>
          <w:tab w:val="num" w:pos="720"/>
        </w:tabs>
        <w:ind w:left="720" w:hanging="360"/>
      </w:pPr>
      <w:rPr>
        <w:rFonts w:ascii="Arial" w:hAnsi="Arial" w:hint="default"/>
      </w:rPr>
    </w:lvl>
    <w:lvl w:ilvl="1" w:tplc="D278F94A" w:tentative="1">
      <w:start w:val="1"/>
      <w:numFmt w:val="bullet"/>
      <w:lvlText w:val="•"/>
      <w:lvlJc w:val="left"/>
      <w:pPr>
        <w:tabs>
          <w:tab w:val="num" w:pos="1440"/>
        </w:tabs>
        <w:ind w:left="1440" w:hanging="360"/>
      </w:pPr>
      <w:rPr>
        <w:rFonts w:ascii="Arial" w:hAnsi="Arial" w:hint="default"/>
      </w:rPr>
    </w:lvl>
    <w:lvl w:ilvl="2" w:tplc="1862C950" w:tentative="1">
      <w:start w:val="1"/>
      <w:numFmt w:val="bullet"/>
      <w:lvlText w:val="•"/>
      <w:lvlJc w:val="left"/>
      <w:pPr>
        <w:tabs>
          <w:tab w:val="num" w:pos="2160"/>
        </w:tabs>
        <w:ind w:left="2160" w:hanging="360"/>
      </w:pPr>
      <w:rPr>
        <w:rFonts w:ascii="Arial" w:hAnsi="Arial" w:hint="default"/>
      </w:rPr>
    </w:lvl>
    <w:lvl w:ilvl="3" w:tplc="A9548308" w:tentative="1">
      <w:start w:val="1"/>
      <w:numFmt w:val="bullet"/>
      <w:lvlText w:val="•"/>
      <w:lvlJc w:val="left"/>
      <w:pPr>
        <w:tabs>
          <w:tab w:val="num" w:pos="2880"/>
        </w:tabs>
        <w:ind w:left="2880" w:hanging="360"/>
      </w:pPr>
      <w:rPr>
        <w:rFonts w:ascii="Arial" w:hAnsi="Arial" w:hint="default"/>
      </w:rPr>
    </w:lvl>
    <w:lvl w:ilvl="4" w:tplc="424E1BD6" w:tentative="1">
      <w:start w:val="1"/>
      <w:numFmt w:val="bullet"/>
      <w:lvlText w:val="•"/>
      <w:lvlJc w:val="left"/>
      <w:pPr>
        <w:tabs>
          <w:tab w:val="num" w:pos="3600"/>
        </w:tabs>
        <w:ind w:left="3600" w:hanging="360"/>
      </w:pPr>
      <w:rPr>
        <w:rFonts w:ascii="Arial" w:hAnsi="Arial" w:hint="default"/>
      </w:rPr>
    </w:lvl>
    <w:lvl w:ilvl="5" w:tplc="321CA5FE" w:tentative="1">
      <w:start w:val="1"/>
      <w:numFmt w:val="bullet"/>
      <w:lvlText w:val="•"/>
      <w:lvlJc w:val="left"/>
      <w:pPr>
        <w:tabs>
          <w:tab w:val="num" w:pos="4320"/>
        </w:tabs>
        <w:ind w:left="4320" w:hanging="360"/>
      </w:pPr>
      <w:rPr>
        <w:rFonts w:ascii="Arial" w:hAnsi="Arial" w:hint="default"/>
      </w:rPr>
    </w:lvl>
    <w:lvl w:ilvl="6" w:tplc="89807E3A" w:tentative="1">
      <w:start w:val="1"/>
      <w:numFmt w:val="bullet"/>
      <w:lvlText w:val="•"/>
      <w:lvlJc w:val="left"/>
      <w:pPr>
        <w:tabs>
          <w:tab w:val="num" w:pos="5040"/>
        </w:tabs>
        <w:ind w:left="5040" w:hanging="360"/>
      </w:pPr>
      <w:rPr>
        <w:rFonts w:ascii="Arial" w:hAnsi="Arial" w:hint="default"/>
      </w:rPr>
    </w:lvl>
    <w:lvl w:ilvl="7" w:tplc="1A36F3C6" w:tentative="1">
      <w:start w:val="1"/>
      <w:numFmt w:val="bullet"/>
      <w:lvlText w:val="•"/>
      <w:lvlJc w:val="left"/>
      <w:pPr>
        <w:tabs>
          <w:tab w:val="num" w:pos="5760"/>
        </w:tabs>
        <w:ind w:left="5760" w:hanging="360"/>
      </w:pPr>
      <w:rPr>
        <w:rFonts w:ascii="Arial" w:hAnsi="Arial" w:hint="default"/>
      </w:rPr>
    </w:lvl>
    <w:lvl w:ilvl="8" w:tplc="B6F69A0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251FB0"/>
    <w:multiLevelType w:val="hybridMultilevel"/>
    <w:tmpl w:val="BD2026EA"/>
    <w:lvl w:ilvl="0" w:tplc="61603D96">
      <w:start w:val="1"/>
      <w:numFmt w:val="bullet"/>
      <w:lvlText w:val="•"/>
      <w:lvlJc w:val="left"/>
      <w:pPr>
        <w:tabs>
          <w:tab w:val="num" w:pos="720"/>
        </w:tabs>
        <w:ind w:left="720" w:hanging="360"/>
      </w:pPr>
      <w:rPr>
        <w:rFonts w:ascii="Arial" w:hAnsi="Arial" w:hint="default"/>
      </w:rPr>
    </w:lvl>
    <w:lvl w:ilvl="1" w:tplc="2F30D3B6" w:tentative="1">
      <w:start w:val="1"/>
      <w:numFmt w:val="bullet"/>
      <w:lvlText w:val="•"/>
      <w:lvlJc w:val="left"/>
      <w:pPr>
        <w:tabs>
          <w:tab w:val="num" w:pos="1440"/>
        </w:tabs>
        <w:ind w:left="1440" w:hanging="360"/>
      </w:pPr>
      <w:rPr>
        <w:rFonts w:ascii="Arial" w:hAnsi="Arial" w:hint="default"/>
      </w:rPr>
    </w:lvl>
    <w:lvl w:ilvl="2" w:tplc="8AF2F3C4" w:tentative="1">
      <w:start w:val="1"/>
      <w:numFmt w:val="bullet"/>
      <w:lvlText w:val="•"/>
      <w:lvlJc w:val="left"/>
      <w:pPr>
        <w:tabs>
          <w:tab w:val="num" w:pos="2160"/>
        </w:tabs>
        <w:ind w:left="2160" w:hanging="360"/>
      </w:pPr>
      <w:rPr>
        <w:rFonts w:ascii="Arial" w:hAnsi="Arial" w:hint="default"/>
      </w:rPr>
    </w:lvl>
    <w:lvl w:ilvl="3" w:tplc="309E76EC" w:tentative="1">
      <w:start w:val="1"/>
      <w:numFmt w:val="bullet"/>
      <w:lvlText w:val="•"/>
      <w:lvlJc w:val="left"/>
      <w:pPr>
        <w:tabs>
          <w:tab w:val="num" w:pos="2880"/>
        </w:tabs>
        <w:ind w:left="2880" w:hanging="360"/>
      </w:pPr>
      <w:rPr>
        <w:rFonts w:ascii="Arial" w:hAnsi="Arial" w:hint="default"/>
      </w:rPr>
    </w:lvl>
    <w:lvl w:ilvl="4" w:tplc="C81EE3F2" w:tentative="1">
      <w:start w:val="1"/>
      <w:numFmt w:val="bullet"/>
      <w:lvlText w:val="•"/>
      <w:lvlJc w:val="left"/>
      <w:pPr>
        <w:tabs>
          <w:tab w:val="num" w:pos="3600"/>
        </w:tabs>
        <w:ind w:left="3600" w:hanging="360"/>
      </w:pPr>
      <w:rPr>
        <w:rFonts w:ascii="Arial" w:hAnsi="Arial" w:hint="default"/>
      </w:rPr>
    </w:lvl>
    <w:lvl w:ilvl="5" w:tplc="4252D364" w:tentative="1">
      <w:start w:val="1"/>
      <w:numFmt w:val="bullet"/>
      <w:lvlText w:val="•"/>
      <w:lvlJc w:val="left"/>
      <w:pPr>
        <w:tabs>
          <w:tab w:val="num" w:pos="4320"/>
        </w:tabs>
        <w:ind w:left="4320" w:hanging="360"/>
      </w:pPr>
      <w:rPr>
        <w:rFonts w:ascii="Arial" w:hAnsi="Arial" w:hint="default"/>
      </w:rPr>
    </w:lvl>
    <w:lvl w:ilvl="6" w:tplc="3C8880BE" w:tentative="1">
      <w:start w:val="1"/>
      <w:numFmt w:val="bullet"/>
      <w:lvlText w:val="•"/>
      <w:lvlJc w:val="left"/>
      <w:pPr>
        <w:tabs>
          <w:tab w:val="num" w:pos="5040"/>
        </w:tabs>
        <w:ind w:left="5040" w:hanging="360"/>
      </w:pPr>
      <w:rPr>
        <w:rFonts w:ascii="Arial" w:hAnsi="Arial" w:hint="default"/>
      </w:rPr>
    </w:lvl>
    <w:lvl w:ilvl="7" w:tplc="951E40F0" w:tentative="1">
      <w:start w:val="1"/>
      <w:numFmt w:val="bullet"/>
      <w:lvlText w:val="•"/>
      <w:lvlJc w:val="left"/>
      <w:pPr>
        <w:tabs>
          <w:tab w:val="num" w:pos="5760"/>
        </w:tabs>
        <w:ind w:left="5760" w:hanging="360"/>
      </w:pPr>
      <w:rPr>
        <w:rFonts w:ascii="Arial" w:hAnsi="Arial" w:hint="default"/>
      </w:rPr>
    </w:lvl>
    <w:lvl w:ilvl="8" w:tplc="A40286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0A0F80"/>
    <w:multiLevelType w:val="hybridMultilevel"/>
    <w:tmpl w:val="C186C106"/>
    <w:lvl w:ilvl="0" w:tplc="ACA243A0">
      <w:start w:val="1"/>
      <w:numFmt w:val="bullet"/>
      <w:lvlText w:val="•"/>
      <w:lvlJc w:val="left"/>
      <w:pPr>
        <w:tabs>
          <w:tab w:val="num" w:pos="720"/>
        </w:tabs>
        <w:ind w:left="720" w:hanging="360"/>
      </w:pPr>
      <w:rPr>
        <w:rFonts w:ascii="Arial" w:hAnsi="Arial" w:hint="default"/>
      </w:rPr>
    </w:lvl>
    <w:lvl w:ilvl="1" w:tplc="E62235CC" w:tentative="1">
      <w:start w:val="1"/>
      <w:numFmt w:val="bullet"/>
      <w:lvlText w:val="•"/>
      <w:lvlJc w:val="left"/>
      <w:pPr>
        <w:tabs>
          <w:tab w:val="num" w:pos="1440"/>
        </w:tabs>
        <w:ind w:left="1440" w:hanging="360"/>
      </w:pPr>
      <w:rPr>
        <w:rFonts w:ascii="Arial" w:hAnsi="Arial" w:hint="default"/>
      </w:rPr>
    </w:lvl>
    <w:lvl w:ilvl="2" w:tplc="363C014C" w:tentative="1">
      <w:start w:val="1"/>
      <w:numFmt w:val="bullet"/>
      <w:lvlText w:val="•"/>
      <w:lvlJc w:val="left"/>
      <w:pPr>
        <w:tabs>
          <w:tab w:val="num" w:pos="2160"/>
        </w:tabs>
        <w:ind w:left="2160" w:hanging="360"/>
      </w:pPr>
      <w:rPr>
        <w:rFonts w:ascii="Arial" w:hAnsi="Arial" w:hint="default"/>
      </w:rPr>
    </w:lvl>
    <w:lvl w:ilvl="3" w:tplc="27788526" w:tentative="1">
      <w:start w:val="1"/>
      <w:numFmt w:val="bullet"/>
      <w:lvlText w:val="•"/>
      <w:lvlJc w:val="left"/>
      <w:pPr>
        <w:tabs>
          <w:tab w:val="num" w:pos="2880"/>
        </w:tabs>
        <w:ind w:left="2880" w:hanging="360"/>
      </w:pPr>
      <w:rPr>
        <w:rFonts w:ascii="Arial" w:hAnsi="Arial" w:hint="default"/>
      </w:rPr>
    </w:lvl>
    <w:lvl w:ilvl="4" w:tplc="AD343708" w:tentative="1">
      <w:start w:val="1"/>
      <w:numFmt w:val="bullet"/>
      <w:lvlText w:val="•"/>
      <w:lvlJc w:val="left"/>
      <w:pPr>
        <w:tabs>
          <w:tab w:val="num" w:pos="3600"/>
        </w:tabs>
        <w:ind w:left="3600" w:hanging="360"/>
      </w:pPr>
      <w:rPr>
        <w:rFonts w:ascii="Arial" w:hAnsi="Arial" w:hint="default"/>
      </w:rPr>
    </w:lvl>
    <w:lvl w:ilvl="5" w:tplc="BD78420A" w:tentative="1">
      <w:start w:val="1"/>
      <w:numFmt w:val="bullet"/>
      <w:lvlText w:val="•"/>
      <w:lvlJc w:val="left"/>
      <w:pPr>
        <w:tabs>
          <w:tab w:val="num" w:pos="4320"/>
        </w:tabs>
        <w:ind w:left="4320" w:hanging="360"/>
      </w:pPr>
      <w:rPr>
        <w:rFonts w:ascii="Arial" w:hAnsi="Arial" w:hint="default"/>
      </w:rPr>
    </w:lvl>
    <w:lvl w:ilvl="6" w:tplc="E2CC4B8C" w:tentative="1">
      <w:start w:val="1"/>
      <w:numFmt w:val="bullet"/>
      <w:lvlText w:val="•"/>
      <w:lvlJc w:val="left"/>
      <w:pPr>
        <w:tabs>
          <w:tab w:val="num" w:pos="5040"/>
        </w:tabs>
        <w:ind w:left="5040" w:hanging="360"/>
      </w:pPr>
      <w:rPr>
        <w:rFonts w:ascii="Arial" w:hAnsi="Arial" w:hint="default"/>
      </w:rPr>
    </w:lvl>
    <w:lvl w:ilvl="7" w:tplc="A0E4D0EE" w:tentative="1">
      <w:start w:val="1"/>
      <w:numFmt w:val="bullet"/>
      <w:lvlText w:val="•"/>
      <w:lvlJc w:val="left"/>
      <w:pPr>
        <w:tabs>
          <w:tab w:val="num" w:pos="5760"/>
        </w:tabs>
        <w:ind w:left="5760" w:hanging="360"/>
      </w:pPr>
      <w:rPr>
        <w:rFonts w:ascii="Arial" w:hAnsi="Arial" w:hint="default"/>
      </w:rPr>
    </w:lvl>
    <w:lvl w:ilvl="8" w:tplc="B5F2AC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6719C3"/>
    <w:multiLevelType w:val="hybridMultilevel"/>
    <w:tmpl w:val="EDD22946"/>
    <w:lvl w:ilvl="0" w:tplc="E08AA3F8">
      <w:start w:val="1"/>
      <w:numFmt w:val="bullet"/>
      <w:lvlText w:val="•"/>
      <w:lvlJc w:val="left"/>
      <w:pPr>
        <w:tabs>
          <w:tab w:val="num" w:pos="720"/>
        </w:tabs>
        <w:ind w:left="720" w:hanging="360"/>
      </w:pPr>
      <w:rPr>
        <w:rFonts w:ascii="Arial" w:hAnsi="Arial" w:hint="default"/>
      </w:rPr>
    </w:lvl>
    <w:lvl w:ilvl="1" w:tplc="CDB07B9E" w:tentative="1">
      <w:start w:val="1"/>
      <w:numFmt w:val="bullet"/>
      <w:lvlText w:val="•"/>
      <w:lvlJc w:val="left"/>
      <w:pPr>
        <w:tabs>
          <w:tab w:val="num" w:pos="1440"/>
        </w:tabs>
        <w:ind w:left="1440" w:hanging="360"/>
      </w:pPr>
      <w:rPr>
        <w:rFonts w:ascii="Arial" w:hAnsi="Arial" w:hint="default"/>
      </w:rPr>
    </w:lvl>
    <w:lvl w:ilvl="2" w:tplc="D3EEF1A8" w:tentative="1">
      <w:start w:val="1"/>
      <w:numFmt w:val="bullet"/>
      <w:lvlText w:val="•"/>
      <w:lvlJc w:val="left"/>
      <w:pPr>
        <w:tabs>
          <w:tab w:val="num" w:pos="2160"/>
        </w:tabs>
        <w:ind w:left="2160" w:hanging="360"/>
      </w:pPr>
      <w:rPr>
        <w:rFonts w:ascii="Arial" w:hAnsi="Arial" w:hint="default"/>
      </w:rPr>
    </w:lvl>
    <w:lvl w:ilvl="3" w:tplc="5134D0C8" w:tentative="1">
      <w:start w:val="1"/>
      <w:numFmt w:val="bullet"/>
      <w:lvlText w:val="•"/>
      <w:lvlJc w:val="left"/>
      <w:pPr>
        <w:tabs>
          <w:tab w:val="num" w:pos="2880"/>
        </w:tabs>
        <w:ind w:left="2880" w:hanging="360"/>
      </w:pPr>
      <w:rPr>
        <w:rFonts w:ascii="Arial" w:hAnsi="Arial" w:hint="default"/>
      </w:rPr>
    </w:lvl>
    <w:lvl w:ilvl="4" w:tplc="03BA4790" w:tentative="1">
      <w:start w:val="1"/>
      <w:numFmt w:val="bullet"/>
      <w:lvlText w:val="•"/>
      <w:lvlJc w:val="left"/>
      <w:pPr>
        <w:tabs>
          <w:tab w:val="num" w:pos="3600"/>
        </w:tabs>
        <w:ind w:left="3600" w:hanging="360"/>
      </w:pPr>
      <w:rPr>
        <w:rFonts w:ascii="Arial" w:hAnsi="Arial" w:hint="default"/>
      </w:rPr>
    </w:lvl>
    <w:lvl w:ilvl="5" w:tplc="E5AC8838" w:tentative="1">
      <w:start w:val="1"/>
      <w:numFmt w:val="bullet"/>
      <w:lvlText w:val="•"/>
      <w:lvlJc w:val="left"/>
      <w:pPr>
        <w:tabs>
          <w:tab w:val="num" w:pos="4320"/>
        </w:tabs>
        <w:ind w:left="4320" w:hanging="360"/>
      </w:pPr>
      <w:rPr>
        <w:rFonts w:ascii="Arial" w:hAnsi="Arial" w:hint="default"/>
      </w:rPr>
    </w:lvl>
    <w:lvl w:ilvl="6" w:tplc="6D00FACE" w:tentative="1">
      <w:start w:val="1"/>
      <w:numFmt w:val="bullet"/>
      <w:lvlText w:val="•"/>
      <w:lvlJc w:val="left"/>
      <w:pPr>
        <w:tabs>
          <w:tab w:val="num" w:pos="5040"/>
        </w:tabs>
        <w:ind w:left="5040" w:hanging="360"/>
      </w:pPr>
      <w:rPr>
        <w:rFonts w:ascii="Arial" w:hAnsi="Arial" w:hint="default"/>
      </w:rPr>
    </w:lvl>
    <w:lvl w:ilvl="7" w:tplc="491AB876" w:tentative="1">
      <w:start w:val="1"/>
      <w:numFmt w:val="bullet"/>
      <w:lvlText w:val="•"/>
      <w:lvlJc w:val="left"/>
      <w:pPr>
        <w:tabs>
          <w:tab w:val="num" w:pos="5760"/>
        </w:tabs>
        <w:ind w:left="5760" w:hanging="360"/>
      </w:pPr>
      <w:rPr>
        <w:rFonts w:ascii="Arial" w:hAnsi="Arial" w:hint="default"/>
      </w:rPr>
    </w:lvl>
    <w:lvl w:ilvl="8" w:tplc="1890D1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32016D"/>
    <w:multiLevelType w:val="hybridMultilevel"/>
    <w:tmpl w:val="2714B7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26664F"/>
    <w:multiLevelType w:val="hybridMultilevel"/>
    <w:tmpl w:val="4D5AC78C"/>
    <w:lvl w:ilvl="0" w:tplc="EAD44A7A">
      <w:start w:val="1"/>
      <w:numFmt w:val="bullet"/>
      <w:lvlText w:val="•"/>
      <w:lvlJc w:val="left"/>
      <w:pPr>
        <w:tabs>
          <w:tab w:val="num" w:pos="720"/>
        </w:tabs>
        <w:ind w:left="720" w:hanging="360"/>
      </w:pPr>
      <w:rPr>
        <w:rFonts w:ascii="Arial" w:hAnsi="Arial" w:hint="default"/>
      </w:rPr>
    </w:lvl>
    <w:lvl w:ilvl="1" w:tplc="AEE65058" w:tentative="1">
      <w:start w:val="1"/>
      <w:numFmt w:val="bullet"/>
      <w:lvlText w:val="•"/>
      <w:lvlJc w:val="left"/>
      <w:pPr>
        <w:tabs>
          <w:tab w:val="num" w:pos="1440"/>
        </w:tabs>
        <w:ind w:left="1440" w:hanging="360"/>
      </w:pPr>
      <w:rPr>
        <w:rFonts w:ascii="Arial" w:hAnsi="Arial" w:hint="default"/>
      </w:rPr>
    </w:lvl>
    <w:lvl w:ilvl="2" w:tplc="C63A1948" w:tentative="1">
      <w:start w:val="1"/>
      <w:numFmt w:val="bullet"/>
      <w:lvlText w:val="•"/>
      <w:lvlJc w:val="left"/>
      <w:pPr>
        <w:tabs>
          <w:tab w:val="num" w:pos="2160"/>
        </w:tabs>
        <w:ind w:left="2160" w:hanging="360"/>
      </w:pPr>
      <w:rPr>
        <w:rFonts w:ascii="Arial" w:hAnsi="Arial" w:hint="default"/>
      </w:rPr>
    </w:lvl>
    <w:lvl w:ilvl="3" w:tplc="44B8D876" w:tentative="1">
      <w:start w:val="1"/>
      <w:numFmt w:val="bullet"/>
      <w:lvlText w:val="•"/>
      <w:lvlJc w:val="left"/>
      <w:pPr>
        <w:tabs>
          <w:tab w:val="num" w:pos="2880"/>
        </w:tabs>
        <w:ind w:left="2880" w:hanging="360"/>
      </w:pPr>
      <w:rPr>
        <w:rFonts w:ascii="Arial" w:hAnsi="Arial" w:hint="default"/>
      </w:rPr>
    </w:lvl>
    <w:lvl w:ilvl="4" w:tplc="B3DA3308" w:tentative="1">
      <w:start w:val="1"/>
      <w:numFmt w:val="bullet"/>
      <w:lvlText w:val="•"/>
      <w:lvlJc w:val="left"/>
      <w:pPr>
        <w:tabs>
          <w:tab w:val="num" w:pos="3600"/>
        </w:tabs>
        <w:ind w:left="3600" w:hanging="360"/>
      </w:pPr>
      <w:rPr>
        <w:rFonts w:ascii="Arial" w:hAnsi="Arial" w:hint="default"/>
      </w:rPr>
    </w:lvl>
    <w:lvl w:ilvl="5" w:tplc="342255AC" w:tentative="1">
      <w:start w:val="1"/>
      <w:numFmt w:val="bullet"/>
      <w:lvlText w:val="•"/>
      <w:lvlJc w:val="left"/>
      <w:pPr>
        <w:tabs>
          <w:tab w:val="num" w:pos="4320"/>
        </w:tabs>
        <w:ind w:left="4320" w:hanging="360"/>
      </w:pPr>
      <w:rPr>
        <w:rFonts w:ascii="Arial" w:hAnsi="Arial" w:hint="default"/>
      </w:rPr>
    </w:lvl>
    <w:lvl w:ilvl="6" w:tplc="2B8E6EEC" w:tentative="1">
      <w:start w:val="1"/>
      <w:numFmt w:val="bullet"/>
      <w:lvlText w:val="•"/>
      <w:lvlJc w:val="left"/>
      <w:pPr>
        <w:tabs>
          <w:tab w:val="num" w:pos="5040"/>
        </w:tabs>
        <w:ind w:left="5040" w:hanging="360"/>
      </w:pPr>
      <w:rPr>
        <w:rFonts w:ascii="Arial" w:hAnsi="Arial" w:hint="default"/>
      </w:rPr>
    </w:lvl>
    <w:lvl w:ilvl="7" w:tplc="D312D3D0" w:tentative="1">
      <w:start w:val="1"/>
      <w:numFmt w:val="bullet"/>
      <w:lvlText w:val="•"/>
      <w:lvlJc w:val="left"/>
      <w:pPr>
        <w:tabs>
          <w:tab w:val="num" w:pos="5760"/>
        </w:tabs>
        <w:ind w:left="5760" w:hanging="360"/>
      </w:pPr>
      <w:rPr>
        <w:rFonts w:ascii="Arial" w:hAnsi="Arial" w:hint="default"/>
      </w:rPr>
    </w:lvl>
    <w:lvl w:ilvl="8" w:tplc="5366C4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AF352A8"/>
    <w:multiLevelType w:val="hybridMultilevel"/>
    <w:tmpl w:val="696E0FF0"/>
    <w:lvl w:ilvl="0" w:tplc="EF9A701C">
      <w:start w:val="1"/>
      <w:numFmt w:val="bullet"/>
      <w:lvlText w:val="•"/>
      <w:lvlJc w:val="left"/>
      <w:pPr>
        <w:tabs>
          <w:tab w:val="num" w:pos="720"/>
        </w:tabs>
        <w:ind w:left="720" w:hanging="360"/>
      </w:pPr>
      <w:rPr>
        <w:rFonts w:ascii="Arial" w:hAnsi="Arial" w:hint="default"/>
      </w:rPr>
    </w:lvl>
    <w:lvl w:ilvl="1" w:tplc="439AF5E8" w:tentative="1">
      <w:start w:val="1"/>
      <w:numFmt w:val="bullet"/>
      <w:lvlText w:val="•"/>
      <w:lvlJc w:val="left"/>
      <w:pPr>
        <w:tabs>
          <w:tab w:val="num" w:pos="1440"/>
        </w:tabs>
        <w:ind w:left="1440" w:hanging="360"/>
      </w:pPr>
      <w:rPr>
        <w:rFonts w:ascii="Arial" w:hAnsi="Arial" w:hint="default"/>
      </w:rPr>
    </w:lvl>
    <w:lvl w:ilvl="2" w:tplc="4E8808D6" w:tentative="1">
      <w:start w:val="1"/>
      <w:numFmt w:val="bullet"/>
      <w:lvlText w:val="•"/>
      <w:lvlJc w:val="left"/>
      <w:pPr>
        <w:tabs>
          <w:tab w:val="num" w:pos="2160"/>
        </w:tabs>
        <w:ind w:left="2160" w:hanging="360"/>
      </w:pPr>
      <w:rPr>
        <w:rFonts w:ascii="Arial" w:hAnsi="Arial" w:hint="default"/>
      </w:rPr>
    </w:lvl>
    <w:lvl w:ilvl="3" w:tplc="67DCD802" w:tentative="1">
      <w:start w:val="1"/>
      <w:numFmt w:val="bullet"/>
      <w:lvlText w:val="•"/>
      <w:lvlJc w:val="left"/>
      <w:pPr>
        <w:tabs>
          <w:tab w:val="num" w:pos="2880"/>
        </w:tabs>
        <w:ind w:left="2880" w:hanging="360"/>
      </w:pPr>
      <w:rPr>
        <w:rFonts w:ascii="Arial" w:hAnsi="Arial" w:hint="default"/>
      </w:rPr>
    </w:lvl>
    <w:lvl w:ilvl="4" w:tplc="68E0D584" w:tentative="1">
      <w:start w:val="1"/>
      <w:numFmt w:val="bullet"/>
      <w:lvlText w:val="•"/>
      <w:lvlJc w:val="left"/>
      <w:pPr>
        <w:tabs>
          <w:tab w:val="num" w:pos="3600"/>
        </w:tabs>
        <w:ind w:left="3600" w:hanging="360"/>
      </w:pPr>
      <w:rPr>
        <w:rFonts w:ascii="Arial" w:hAnsi="Arial" w:hint="default"/>
      </w:rPr>
    </w:lvl>
    <w:lvl w:ilvl="5" w:tplc="AF02509C" w:tentative="1">
      <w:start w:val="1"/>
      <w:numFmt w:val="bullet"/>
      <w:lvlText w:val="•"/>
      <w:lvlJc w:val="left"/>
      <w:pPr>
        <w:tabs>
          <w:tab w:val="num" w:pos="4320"/>
        </w:tabs>
        <w:ind w:left="4320" w:hanging="360"/>
      </w:pPr>
      <w:rPr>
        <w:rFonts w:ascii="Arial" w:hAnsi="Arial" w:hint="default"/>
      </w:rPr>
    </w:lvl>
    <w:lvl w:ilvl="6" w:tplc="D338B28A" w:tentative="1">
      <w:start w:val="1"/>
      <w:numFmt w:val="bullet"/>
      <w:lvlText w:val="•"/>
      <w:lvlJc w:val="left"/>
      <w:pPr>
        <w:tabs>
          <w:tab w:val="num" w:pos="5040"/>
        </w:tabs>
        <w:ind w:left="5040" w:hanging="360"/>
      </w:pPr>
      <w:rPr>
        <w:rFonts w:ascii="Arial" w:hAnsi="Arial" w:hint="default"/>
      </w:rPr>
    </w:lvl>
    <w:lvl w:ilvl="7" w:tplc="C842FF64" w:tentative="1">
      <w:start w:val="1"/>
      <w:numFmt w:val="bullet"/>
      <w:lvlText w:val="•"/>
      <w:lvlJc w:val="left"/>
      <w:pPr>
        <w:tabs>
          <w:tab w:val="num" w:pos="5760"/>
        </w:tabs>
        <w:ind w:left="5760" w:hanging="360"/>
      </w:pPr>
      <w:rPr>
        <w:rFonts w:ascii="Arial" w:hAnsi="Arial" w:hint="default"/>
      </w:rPr>
    </w:lvl>
    <w:lvl w:ilvl="8" w:tplc="66867E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D9E3362"/>
    <w:multiLevelType w:val="hybridMultilevel"/>
    <w:tmpl w:val="04D23B28"/>
    <w:lvl w:ilvl="0" w:tplc="EB2444E8">
      <w:start w:val="1"/>
      <w:numFmt w:val="bullet"/>
      <w:lvlText w:val="•"/>
      <w:lvlJc w:val="left"/>
      <w:pPr>
        <w:tabs>
          <w:tab w:val="num" w:pos="720"/>
        </w:tabs>
        <w:ind w:left="720" w:hanging="360"/>
      </w:pPr>
      <w:rPr>
        <w:rFonts w:ascii="Arial" w:hAnsi="Arial" w:hint="default"/>
      </w:rPr>
    </w:lvl>
    <w:lvl w:ilvl="1" w:tplc="D3B4403C" w:tentative="1">
      <w:start w:val="1"/>
      <w:numFmt w:val="bullet"/>
      <w:lvlText w:val="•"/>
      <w:lvlJc w:val="left"/>
      <w:pPr>
        <w:tabs>
          <w:tab w:val="num" w:pos="1440"/>
        </w:tabs>
        <w:ind w:left="1440" w:hanging="360"/>
      </w:pPr>
      <w:rPr>
        <w:rFonts w:ascii="Arial" w:hAnsi="Arial" w:hint="default"/>
      </w:rPr>
    </w:lvl>
    <w:lvl w:ilvl="2" w:tplc="92EC0C90" w:tentative="1">
      <w:start w:val="1"/>
      <w:numFmt w:val="bullet"/>
      <w:lvlText w:val="•"/>
      <w:lvlJc w:val="left"/>
      <w:pPr>
        <w:tabs>
          <w:tab w:val="num" w:pos="2160"/>
        </w:tabs>
        <w:ind w:left="2160" w:hanging="360"/>
      </w:pPr>
      <w:rPr>
        <w:rFonts w:ascii="Arial" w:hAnsi="Arial" w:hint="default"/>
      </w:rPr>
    </w:lvl>
    <w:lvl w:ilvl="3" w:tplc="3558C37A" w:tentative="1">
      <w:start w:val="1"/>
      <w:numFmt w:val="bullet"/>
      <w:lvlText w:val="•"/>
      <w:lvlJc w:val="left"/>
      <w:pPr>
        <w:tabs>
          <w:tab w:val="num" w:pos="2880"/>
        </w:tabs>
        <w:ind w:left="2880" w:hanging="360"/>
      </w:pPr>
      <w:rPr>
        <w:rFonts w:ascii="Arial" w:hAnsi="Arial" w:hint="default"/>
      </w:rPr>
    </w:lvl>
    <w:lvl w:ilvl="4" w:tplc="BCBCF6DE" w:tentative="1">
      <w:start w:val="1"/>
      <w:numFmt w:val="bullet"/>
      <w:lvlText w:val="•"/>
      <w:lvlJc w:val="left"/>
      <w:pPr>
        <w:tabs>
          <w:tab w:val="num" w:pos="3600"/>
        </w:tabs>
        <w:ind w:left="3600" w:hanging="360"/>
      </w:pPr>
      <w:rPr>
        <w:rFonts w:ascii="Arial" w:hAnsi="Arial" w:hint="default"/>
      </w:rPr>
    </w:lvl>
    <w:lvl w:ilvl="5" w:tplc="6C14C510" w:tentative="1">
      <w:start w:val="1"/>
      <w:numFmt w:val="bullet"/>
      <w:lvlText w:val="•"/>
      <w:lvlJc w:val="left"/>
      <w:pPr>
        <w:tabs>
          <w:tab w:val="num" w:pos="4320"/>
        </w:tabs>
        <w:ind w:left="4320" w:hanging="360"/>
      </w:pPr>
      <w:rPr>
        <w:rFonts w:ascii="Arial" w:hAnsi="Arial" w:hint="default"/>
      </w:rPr>
    </w:lvl>
    <w:lvl w:ilvl="6" w:tplc="85F452F8" w:tentative="1">
      <w:start w:val="1"/>
      <w:numFmt w:val="bullet"/>
      <w:lvlText w:val="•"/>
      <w:lvlJc w:val="left"/>
      <w:pPr>
        <w:tabs>
          <w:tab w:val="num" w:pos="5040"/>
        </w:tabs>
        <w:ind w:left="5040" w:hanging="360"/>
      </w:pPr>
      <w:rPr>
        <w:rFonts w:ascii="Arial" w:hAnsi="Arial" w:hint="default"/>
      </w:rPr>
    </w:lvl>
    <w:lvl w:ilvl="7" w:tplc="4F8C0A7A" w:tentative="1">
      <w:start w:val="1"/>
      <w:numFmt w:val="bullet"/>
      <w:lvlText w:val="•"/>
      <w:lvlJc w:val="left"/>
      <w:pPr>
        <w:tabs>
          <w:tab w:val="num" w:pos="5760"/>
        </w:tabs>
        <w:ind w:left="5760" w:hanging="360"/>
      </w:pPr>
      <w:rPr>
        <w:rFonts w:ascii="Arial" w:hAnsi="Arial" w:hint="default"/>
      </w:rPr>
    </w:lvl>
    <w:lvl w:ilvl="8" w:tplc="6486F8D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1E7D77"/>
    <w:multiLevelType w:val="hybridMultilevel"/>
    <w:tmpl w:val="FF24979E"/>
    <w:lvl w:ilvl="0" w:tplc="1FEA9B8C">
      <w:start w:val="1"/>
      <w:numFmt w:val="bullet"/>
      <w:lvlText w:val="•"/>
      <w:lvlJc w:val="left"/>
      <w:pPr>
        <w:tabs>
          <w:tab w:val="num" w:pos="720"/>
        </w:tabs>
        <w:ind w:left="720" w:hanging="360"/>
      </w:pPr>
      <w:rPr>
        <w:rFonts w:ascii="Arial" w:hAnsi="Arial" w:hint="default"/>
      </w:rPr>
    </w:lvl>
    <w:lvl w:ilvl="1" w:tplc="E28805D0" w:tentative="1">
      <w:start w:val="1"/>
      <w:numFmt w:val="bullet"/>
      <w:lvlText w:val="•"/>
      <w:lvlJc w:val="left"/>
      <w:pPr>
        <w:tabs>
          <w:tab w:val="num" w:pos="1440"/>
        </w:tabs>
        <w:ind w:left="1440" w:hanging="360"/>
      </w:pPr>
      <w:rPr>
        <w:rFonts w:ascii="Arial" w:hAnsi="Arial" w:hint="default"/>
      </w:rPr>
    </w:lvl>
    <w:lvl w:ilvl="2" w:tplc="3910A77A" w:tentative="1">
      <w:start w:val="1"/>
      <w:numFmt w:val="bullet"/>
      <w:lvlText w:val="•"/>
      <w:lvlJc w:val="left"/>
      <w:pPr>
        <w:tabs>
          <w:tab w:val="num" w:pos="2160"/>
        </w:tabs>
        <w:ind w:left="2160" w:hanging="360"/>
      </w:pPr>
      <w:rPr>
        <w:rFonts w:ascii="Arial" w:hAnsi="Arial" w:hint="default"/>
      </w:rPr>
    </w:lvl>
    <w:lvl w:ilvl="3" w:tplc="7BEA64E0" w:tentative="1">
      <w:start w:val="1"/>
      <w:numFmt w:val="bullet"/>
      <w:lvlText w:val="•"/>
      <w:lvlJc w:val="left"/>
      <w:pPr>
        <w:tabs>
          <w:tab w:val="num" w:pos="2880"/>
        </w:tabs>
        <w:ind w:left="2880" w:hanging="360"/>
      </w:pPr>
      <w:rPr>
        <w:rFonts w:ascii="Arial" w:hAnsi="Arial" w:hint="default"/>
      </w:rPr>
    </w:lvl>
    <w:lvl w:ilvl="4" w:tplc="52109D66" w:tentative="1">
      <w:start w:val="1"/>
      <w:numFmt w:val="bullet"/>
      <w:lvlText w:val="•"/>
      <w:lvlJc w:val="left"/>
      <w:pPr>
        <w:tabs>
          <w:tab w:val="num" w:pos="3600"/>
        </w:tabs>
        <w:ind w:left="3600" w:hanging="360"/>
      </w:pPr>
      <w:rPr>
        <w:rFonts w:ascii="Arial" w:hAnsi="Arial" w:hint="default"/>
      </w:rPr>
    </w:lvl>
    <w:lvl w:ilvl="5" w:tplc="D1D4432A" w:tentative="1">
      <w:start w:val="1"/>
      <w:numFmt w:val="bullet"/>
      <w:lvlText w:val="•"/>
      <w:lvlJc w:val="left"/>
      <w:pPr>
        <w:tabs>
          <w:tab w:val="num" w:pos="4320"/>
        </w:tabs>
        <w:ind w:left="4320" w:hanging="360"/>
      </w:pPr>
      <w:rPr>
        <w:rFonts w:ascii="Arial" w:hAnsi="Arial" w:hint="default"/>
      </w:rPr>
    </w:lvl>
    <w:lvl w:ilvl="6" w:tplc="EFAAE996" w:tentative="1">
      <w:start w:val="1"/>
      <w:numFmt w:val="bullet"/>
      <w:lvlText w:val="•"/>
      <w:lvlJc w:val="left"/>
      <w:pPr>
        <w:tabs>
          <w:tab w:val="num" w:pos="5040"/>
        </w:tabs>
        <w:ind w:left="5040" w:hanging="360"/>
      </w:pPr>
      <w:rPr>
        <w:rFonts w:ascii="Arial" w:hAnsi="Arial" w:hint="default"/>
      </w:rPr>
    </w:lvl>
    <w:lvl w:ilvl="7" w:tplc="B802AA5E" w:tentative="1">
      <w:start w:val="1"/>
      <w:numFmt w:val="bullet"/>
      <w:lvlText w:val="•"/>
      <w:lvlJc w:val="left"/>
      <w:pPr>
        <w:tabs>
          <w:tab w:val="num" w:pos="5760"/>
        </w:tabs>
        <w:ind w:left="5760" w:hanging="360"/>
      </w:pPr>
      <w:rPr>
        <w:rFonts w:ascii="Arial" w:hAnsi="Arial" w:hint="default"/>
      </w:rPr>
    </w:lvl>
    <w:lvl w:ilvl="8" w:tplc="44C81E6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0530B06"/>
    <w:multiLevelType w:val="hybridMultilevel"/>
    <w:tmpl w:val="504015BE"/>
    <w:lvl w:ilvl="0" w:tplc="89FAA7CA">
      <w:start w:val="1"/>
      <w:numFmt w:val="bullet"/>
      <w:lvlText w:val="•"/>
      <w:lvlJc w:val="left"/>
      <w:pPr>
        <w:tabs>
          <w:tab w:val="num" w:pos="720"/>
        </w:tabs>
        <w:ind w:left="720" w:hanging="360"/>
      </w:pPr>
      <w:rPr>
        <w:rFonts w:ascii="Arial" w:hAnsi="Arial" w:hint="default"/>
      </w:rPr>
    </w:lvl>
    <w:lvl w:ilvl="1" w:tplc="7F241E84" w:tentative="1">
      <w:start w:val="1"/>
      <w:numFmt w:val="bullet"/>
      <w:lvlText w:val="•"/>
      <w:lvlJc w:val="left"/>
      <w:pPr>
        <w:tabs>
          <w:tab w:val="num" w:pos="1440"/>
        </w:tabs>
        <w:ind w:left="1440" w:hanging="360"/>
      </w:pPr>
      <w:rPr>
        <w:rFonts w:ascii="Arial" w:hAnsi="Arial" w:hint="default"/>
      </w:rPr>
    </w:lvl>
    <w:lvl w:ilvl="2" w:tplc="FEF6EA04" w:tentative="1">
      <w:start w:val="1"/>
      <w:numFmt w:val="bullet"/>
      <w:lvlText w:val="•"/>
      <w:lvlJc w:val="left"/>
      <w:pPr>
        <w:tabs>
          <w:tab w:val="num" w:pos="2160"/>
        </w:tabs>
        <w:ind w:left="2160" w:hanging="360"/>
      </w:pPr>
      <w:rPr>
        <w:rFonts w:ascii="Arial" w:hAnsi="Arial" w:hint="default"/>
      </w:rPr>
    </w:lvl>
    <w:lvl w:ilvl="3" w:tplc="34005FC0" w:tentative="1">
      <w:start w:val="1"/>
      <w:numFmt w:val="bullet"/>
      <w:lvlText w:val="•"/>
      <w:lvlJc w:val="left"/>
      <w:pPr>
        <w:tabs>
          <w:tab w:val="num" w:pos="2880"/>
        </w:tabs>
        <w:ind w:left="2880" w:hanging="360"/>
      </w:pPr>
      <w:rPr>
        <w:rFonts w:ascii="Arial" w:hAnsi="Arial" w:hint="default"/>
      </w:rPr>
    </w:lvl>
    <w:lvl w:ilvl="4" w:tplc="BAA2838A" w:tentative="1">
      <w:start w:val="1"/>
      <w:numFmt w:val="bullet"/>
      <w:lvlText w:val="•"/>
      <w:lvlJc w:val="left"/>
      <w:pPr>
        <w:tabs>
          <w:tab w:val="num" w:pos="3600"/>
        </w:tabs>
        <w:ind w:left="3600" w:hanging="360"/>
      </w:pPr>
      <w:rPr>
        <w:rFonts w:ascii="Arial" w:hAnsi="Arial" w:hint="default"/>
      </w:rPr>
    </w:lvl>
    <w:lvl w:ilvl="5" w:tplc="B8869278" w:tentative="1">
      <w:start w:val="1"/>
      <w:numFmt w:val="bullet"/>
      <w:lvlText w:val="•"/>
      <w:lvlJc w:val="left"/>
      <w:pPr>
        <w:tabs>
          <w:tab w:val="num" w:pos="4320"/>
        </w:tabs>
        <w:ind w:left="4320" w:hanging="360"/>
      </w:pPr>
      <w:rPr>
        <w:rFonts w:ascii="Arial" w:hAnsi="Arial" w:hint="default"/>
      </w:rPr>
    </w:lvl>
    <w:lvl w:ilvl="6" w:tplc="B1FEE97E" w:tentative="1">
      <w:start w:val="1"/>
      <w:numFmt w:val="bullet"/>
      <w:lvlText w:val="•"/>
      <w:lvlJc w:val="left"/>
      <w:pPr>
        <w:tabs>
          <w:tab w:val="num" w:pos="5040"/>
        </w:tabs>
        <w:ind w:left="5040" w:hanging="360"/>
      </w:pPr>
      <w:rPr>
        <w:rFonts w:ascii="Arial" w:hAnsi="Arial" w:hint="default"/>
      </w:rPr>
    </w:lvl>
    <w:lvl w:ilvl="7" w:tplc="1F08D300" w:tentative="1">
      <w:start w:val="1"/>
      <w:numFmt w:val="bullet"/>
      <w:lvlText w:val="•"/>
      <w:lvlJc w:val="left"/>
      <w:pPr>
        <w:tabs>
          <w:tab w:val="num" w:pos="5760"/>
        </w:tabs>
        <w:ind w:left="5760" w:hanging="360"/>
      </w:pPr>
      <w:rPr>
        <w:rFonts w:ascii="Arial" w:hAnsi="Arial" w:hint="default"/>
      </w:rPr>
    </w:lvl>
    <w:lvl w:ilvl="8" w:tplc="5FF0E8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89F7716"/>
    <w:multiLevelType w:val="hybridMultilevel"/>
    <w:tmpl w:val="CB2AC0A4"/>
    <w:lvl w:ilvl="0" w:tplc="D7CC440E">
      <w:start w:val="1"/>
      <w:numFmt w:val="bullet"/>
      <w:lvlText w:val="–"/>
      <w:lvlJc w:val="left"/>
      <w:pPr>
        <w:tabs>
          <w:tab w:val="num" w:pos="720"/>
        </w:tabs>
        <w:ind w:left="720" w:hanging="360"/>
      </w:pPr>
      <w:rPr>
        <w:rFonts w:ascii="Arial" w:hAnsi="Arial" w:hint="default"/>
      </w:rPr>
    </w:lvl>
    <w:lvl w:ilvl="1" w:tplc="56325698">
      <w:start w:val="1"/>
      <w:numFmt w:val="bullet"/>
      <w:lvlText w:val="–"/>
      <w:lvlJc w:val="left"/>
      <w:pPr>
        <w:tabs>
          <w:tab w:val="num" w:pos="1440"/>
        </w:tabs>
        <w:ind w:left="1440" w:hanging="360"/>
      </w:pPr>
      <w:rPr>
        <w:rFonts w:ascii="Arial" w:hAnsi="Arial" w:hint="default"/>
      </w:rPr>
    </w:lvl>
    <w:lvl w:ilvl="2" w:tplc="93F83B2C" w:tentative="1">
      <w:start w:val="1"/>
      <w:numFmt w:val="bullet"/>
      <w:lvlText w:val="–"/>
      <w:lvlJc w:val="left"/>
      <w:pPr>
        <w:tabs>
          <w:tab w:val="num" w:pos="2160"/>
        </w:tabs>
        <w:ind w:left="2160" w:hanging="360"/>
      </w:pPr>
      <w:rPr>
        <w:rFonts w:ascii="Arial" w:hAnsi="Arial" w:hint="default"/>
      </w:rPr>
    </w:lvl>
    <w:lvl w:ilvl="3" w:tplc="5AA002AA" w:tentative="1">
      <w:start w:val="1"/>
      <w:numFmt w:val="bullet"/>
      <w:lvlText w:val="–"/>
      <w:lvlJc w:val="left"/>
      <w:pPr>
        <w:tabs>
          <w:tab w:val="num" w:pos="2880"/>
        </w:tabs>
        <w:ind w:left="2880" w:hanging="360"/>
      </w:pPr>
      <w:rPr>
        <w:rFonts w:ascii="Arial" w:hAnsi="Arial" w:hint="default"/>
      </w:rPr>
    </w:lvl>
    <w:lvl w:ilvl="4" w:tplc="AE800306" w:tentative="1">
      <w:start w:val="1"/>
      <w:numFmt w:val="bullet"/>
      <w:lvlText w:val="–"/>
      <w:lvlJc w:val="left"/>
      <w:pPr>
        <w:tabs>
          <w:tab w:val="num" w:pos="3600"/>
        </w:tabs>
        <w:ind w:left="3600" w:hanging="360"/>
      </w:pPr>
      <w:rPr>
        <w:rFonts w:ascii="Arial" w:hAnsi="Arial" w:hint="default"/>
      </w:rPr>
    </w:lvl>
    <w:lvl w:ilvl="5" w:tplc="536CBEAC" w:tentative="1">
      <w:start w:val="1"/>
      <w:numFmt w:val="bullet"/>
      <w:lvlText w:val="–"/>
      <w:lvlJc w:val="left"/>
      <w:pPr>
        <w:tabs>
          <w:tab w:val="num" w:pos="4320"/>
        </w:tabs>
        <w:ind w:left="4320" w:hanging="360"/>
      </w:pPr>
      <w:rPr>
        <w:rFonts w:ascii="Arial" w:hAnsi="Arial" w:hint="default"/>
      </w:rPr>
    </w:lvl>
    <w:lvl w:ilvl="6" w:tplc="57CC954E" w:tentative="1">
      <w:start w:val="1"/>
      <w:numFmt w:val="bullet"/>
      <w:lvlText w:val="–"/>
      <w:lvlJc w:val="left"/>
      <w:pPr>
        <w:tabs>
          <w:tab w:val="num" w:pos="5040"/>
        </w:tabs>
        <w:ind w:left="5040" w:hanging="360"/>
      </w:pPr>
      <w:rPr>
        <w:rFonts w:ascii="Arial" w:hAnsi="Arial" w:hint="default"/>
      </w:rPr>
    </w:lvl>
    <w:lvl w:ilvl="7" w:tplc="79ECC88A" w:tentative="1">
      <w:start w:val="1"/>
      <w:numFmt w:val="bullet"/>
      <w:lvlText w:val="–"/>
      <w:lvlJc w:val="left"/>
      <w:pPr>
        <w:tabs>
          <w:tab w:val="num" w:pos="5760"/>
        </w:tabs>
        <w:ind w:left="5760" w:hanging="360"/>
      </w:pPr>
      <w:rPr>
        <w:rFonts w:ascii="Arial" w:hAnsi="Arial" w:hint="default"/>
      </w:rPr>
    </w:lvl>
    <w:lvl w:ilvl="8" w:tplc="FB082F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C472352"/>
    <w:multiLevelType w:val="hybridMultilevel"/>
    <w:tmpl w:val="4D681A1A"/>
    <w:lvl w:ilvl="0" w:tplc="D6A2BC5A">
      <w:start w:val="1"/>
      <w:numFmt w:val="bullet"/>
      <w:lvlText w:val="•"/>
      <w:lvlJc w:val="left"/>
      <w:pPr>
        <w:tabs>
          <w:tab w:val="num" w:pos="720"/>
        </w:tabs>
        <w:ind w:left="720" w:hanging="360"/>
      </w:pPr>
      <w:rPr>
        <w:rFonts w:ascii="Arial" w:hAnsi="Arial" w:hint="default"/>
      </w:rPr>
    </w:lvl>
    <w:lvl w:ilvl="1" w:tplc="4CB8A43C" w:tentative="1">
      <w:start w:val="1"/>
      <w:numFmt w:val="bullet"/>
      <w:lvlText w:val="•"/>
      <w:lvlJc w:val="left"/>
      <w:pPr>
        <w:tabs>
          <w:tab w:val="num" w:pos="1440"/>
        </w:tabs>
        <w:ind w:left="1440" w:hanging="360"/>
      </w:pPr>
      <w:rPr>
        <w:rFonts w:ascii="Arial" w:hAnsi="Arial" w:hint="default"/>
      </w:rPr>
    </w:lvl>
    <w:lvl w:ilvl="2" w:tplc="438CBB38" w:tentative="1">
      <w:start w:val="1"/>
      <w:numFmt w:val="bullet"/>
      <w:lvlText w:val="•"/>
      <w:lvlJc w:val="left"/>
      <w:pPr>
        <w:tabs>
          <w:tab w:val="num" w:pos="2160"/>
        </w:tabs>
        <w:ind w:left="2160" w:hanging="360"/>
      </w:pPr>
      <w:rPr>
        <w:rFonts w:ascii="Arial" w:hAnsi="Arial" w:hint="default"/>
      </w:rPr>
    </w:lvl>
    <w:lvl w:ilvl="3" w:tplc="F3722048" w:tentative="1">
      <w:start w:val="1"/>
      <w:numFmt w:val="bullet"/>
      <w:lvlText w:val="•"/>
      <w:lvlJc w:val="left"/>
      <w:pPr>
        <w:tabs>
          <w:tab w:val="num" w:pos="2880"/>
        </w:tabs>
        <w:ind w:left="2880" w:hanging="360"/>
      </w:pPr>
      <w:rPr>
        <w:rFonts w:ascii="Arial" w:hAnsi="Arial" w:hint="default"/>
      </w:rPr>
    </w:lvl>
    <w:lvl w:ilvl="4" w:tplc="F61E7E16" w:tentative="1">
      <w:start w:val="1"/>
      <w:numFmt w:val="bullet"/>
      <w:lvlText w:val="•"/>
      <w:lvlJc w:val="left"/>
      <w:pPr>
        <w:tabs>
          <w:tab w:val="num" w:pos="3600"/>
        </w:tabs>
        <w:ind w:left="3600" w:hanging="360"/>
      </w:pPr>
      <w:rPr>
        <w:rFonts w:ascii="Arial" w:hAnsi="Arial" w:hint="default"/>
      </w:rPr>
    </w:lvl>
    <w:lvl w:ilvl="5" w:tplc="95FC5598" w:tentative="1">
      <w:start w:val="1"/>
      <w:numFmt w:val="bullet"/>
      <w:lvlText w:val="•"/>
      <w:lvlJc w:val="left"/>
      <w:pPr>
        <w:tabs>
          <w:tab w:val="num" w:pos="4320"/>
        </w:tabs>
        <w:ind w:left="4320" w:hanging="360"/>
      </w:pPr>
      <w:rPr>
        <w:rFonts w:ascii="Arial" w:hAnsi="Arial" w:hint="default"/>
      </w:rPr>
    </w:lvl>
    <w:lvl w:ilvl="6" w:tplc="33BE6A68" w:tentative="1">
      <w:start w:val="1"/>
      <w:numFmt w:val="bullet"/>
      <w:lvlText w:val="•"/>
      <w:lvlJc w:val="left"/>
      <w:pPr>
        <w:tabs>
          <w:tab w:val="num" w:pos="5040"/>
        </w:tabs>
        <w:ind w:left="5040" w:hanging="360"/>
      </w:pPr>
      <w:rPr>
        <w:rFonts w:ascii="Arial" w:hAnsi="Arial" w:hint="default"/>
      </w:rPr>
    </w:lvl>
    <w:lvl w:ilvl="7" w:tplc="A6664AA8" w:tentative="1">
      <w:start w:val="1"/>
      <w:numFmt w:val="bullet"/>
      <w:lvlText w:val="•"/>
      <w:lvlJc w:val="left"/>
      <w:pPr>
        <w:tabs>
          <w:tab w:val="num" w:pos="5760"/>
        </w:tabs>
        <w:ind w:left="5760" w:hanging="360"/>
      </w:pPr>
      <w:rPr>
        <w:rFonts w:ascii="Arial" w:hAnsi="Arial" w:hint="default"/>
      </w:rPr>
    </w:lvl>
    <w:lvl w:ilvl="8" w:tplc="7FA43B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E7728FF"/>
    <w:multiLevelType w:val="hybridMultilevel"/>
    <w:tmpl w:val="E28EF9B4"/>
    <w:lvl w:ilvl="0" w:tplc="20F0FB72">
      <w:start w:val="1"/>
      <w:numFmt w:val="bullet"/>
      <w:lvlText w:val="•"/>
      <w:lvlJc w:val="left"/>
      <w:pPr>
        <w:tabs>
          <w:tab w:val="num" w:pos="720"/>
        </w:tabs>
        <w:ind w:left="720" w:hanging="360"/>
      </w:pPr>
      <w:rPr>
        <w:rFonts w:ascii="Arial" w:hAnsi="Arial" w:hint="default"/>
      </w:rPr>
    </w:lvl>
    <w:lvl w:ilvl="1" w:tplc="D6389B26" w:tentative="1">
      <w:start w:val="1"/>
      <w:numFmt w:val="bullet"/>
      <w:lvlText w:val="•"/>
      <w:lvlJc w:val="left"/>
      <w:pPr>
        <w:tabs>
          <w:tab w:val="num" w:pos="1440"/>
        </w:tabs>
        <w:ind w:left="1440" w:hanging="360"/>
      </w:pPr>
      <w:rPr>
        <w:rFonts w:ascii="Arial" w:hAnsi="Arial" w:hint="default"/>
      </w:rPr>
    </w:lvl>
    <w:lvl w:ilvl="2" w:tplc="AA5898B4" w:tentative="1">
      <w:start w:val="1"/>
      <w:numFmt w:val="bullet"/>
      <w:lvlText w:val="•"/>
      <w:lvlJc w:val="left"/>
      <w:pPr>
        <w:tabs>
          <w:tab w:val="num" w:pos="2160"/>
        </w:tabs>
        <w:ind w:left="2160" w:hanging="360"/>
      </w:pPr>
      <w:rPr>
        <w:rFonts w:ascii="Arial" w:hAnsi="Arial" w:hint="default"/>
      </w:rPr>
    </w:lvl>
    <w:lvl w:ilvl="3" w:tplc="C9181664" w:tentative="1">
      <w:start w:val="1"/>
      <w:numFmt w:val="bullet"/>
      <w:lvlText w:val="•"/>
      <w:lvlJc w:val="left"/>
      <w:pPr>
        <w:tabs>
          <w:tab w:val="num" w:pos="2880"/>
        </w:tabs>
        <w:ind w:left="2880" w:hanging="360"/>
      </w:pPr>
      <w:rPr>
        <w:rFonts w:ascii="Arial" w:hAnsi="Arial" w:hint="default"/>
      </w:rPr>
    </w:lvl>
    <w:lvl w:ilvl="4" w:tplc="573CEE40" w:tentative="1">
      <w:start w:val="1"/>
      <w:numFmt w:val="bullet"/>
      <w:lvlText w:val="•"/>
      <w:lvlJc w:val="left"/>
      <w:pPr>
        <w:tabs>
          <w:tab w:val="num" w:pos="3600"/>
        </w:tabs>
        <w:ind w:left="3600" w:hanging="360"/>
      </w:pPr>
      <w:rPr>
        <w:rFonts w:ascii="Arial" w:hAnsi="Arial" w:hint="default"/>
      </w:rPr>
    </w:lvl>
    <w:lvl w:ilvl="5" w:tplc="D43EFC3C" w:tentative="1">
      <w:start w:val="1"/>
      <w:numFmt w:val="bullet"/>
      <w:lvlText w:val="•"/>
      <w:lvlJc w:val="left"/>
      <w:pPr>
        <w:tabs>
          <w:tab w:val="num" w:pos="4320"/>
        </w:tabs>
        <w:ind w:left="4320" w:hanging="360"/>
      </w:pPr>
      <w:rPr>
        <w:rFonts w:ascii="Arial" w:hAnsi="Arial" w:hint="default"/>
      </w:rPr>
    </w:lvl>
    <w:lvl w:ilvl="6" w:tplc="287C7B2E" w:tentative="1">
      <w:start w:val="1"/>
      <w:numFmt w:val="bullet"/>
      <w:lvlText w:val="•"/>
      <w:lvlJc w:val="left"/>
      <w:pPr>
        <w:tabs>
          <w:tab w:val="num" w:pos="5040"/>
        </w:tabs>
        <w:ind w:left="5040" w:hanging="360"/>
      </w:pPr>
      <w:rPr>
        <w:rFonts w:ascii="Arial" w:hAnsi="Arial" w:hint="default"/>
      </w:rPr>
    </w:lvl>
    <w:lvl w:ilvl="7" w:tplc="FE9663F6" w:tentative="1">
      <w:start w:val="1"/>
      <w:numFmt w:val="bullet"/>
      <w:lvlText w:val="•"/>
      <w:lvlJc w:val="left"/>
      <w:pPr>
        <w:tabs>
          <w:tab w:val="num" w:pos="5760"/>
        </w:tabs>
        <w:ind w:left="5760" w:hanging="360"/>
      </w:pPr>
      <w:rPr>
        <w:rFonts w:ascii="Arial" w:hAnsi="Arial" w:hint="default"/>
      </w:rPr>
    </w:lvl>
    <w:lvl w:ilvl="8" w:tplc="3E92E88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7B0881"/>
    <w:multiLevelType w:val="hybridMultilevel"/>
    <w:tmpl w:val="FC865250"/>
    <w:lvl w:ilvl="0" w:tplc="35C64B76">
      <w:start w:val="1"/>
      <w:numFmt w:val="bullet"/>
      <w:lvlText w:val="•"/>
      <w:lvlJc w:val="left"/>
      <w:pPr>
        <w:tabs>
          <w:tab w:val="num" w:pos="720"/>
        </w:tabs>
        <w:ind w:left="720" w:hanging="360"/>
      </w:pPr>
      <w:rPr>
        <w:rFonts w:ascii="Arial" w:hAnsi="Arial" w:hint="default"/>
      </w:rPr>
    </w:lvl>
    <w:lvl w:ilvl="1" w:tplc="552A90CC" w:tentative="1">
      <w:start w:val="1"/>
      <w:numFmt w:val="bullet"/>
      <w:lvlText w:val="•"/>
      <w:lvlJc w:val="left"/>
      <w:pPr>
        <w:tabs>
          <w:tab w:val="num" w:pos="1440"/>
        </w:tabs>
        <w:ind w:left="1440" w:hanging="360"/>
      </w:pPr>
      <w:rPr>
        <w:rFonts w:ascii="Arial" w:hAnsi="Arial" w:hint="default"/>
      </w:rPr>
    </w:lvl>
    <w:lvl w:ilvl="2" w:tplc="763C62F4" w:tentative="1">
      <w:start w:val="1"/>
      <w:numFmt w:val="bullet"/>
      <w:lvlText w:val="•"/>
      <w:lvlJc w:val="left"/>
      <w:pPr>
        <w:tabs>
          <w:tab w:val="num" w:pos="2160"/>
        </w:tabs>
        <w:ind w:left="2160" w:hanging="360"/>
      </w:pPr>
      <w:rPr>
        <w:rFonts w:ascii="Arial" w:hAnsi="Arial" w:hint="default"/>
      </w:rPr>
    </w:lvl>
    <w:lvl w:ilvl="3" w:tplc="822C6A9E" w:tentative="1">
      <w:start w:val="1"/>
      <w:numFmt w:val="bullet"/>
      <w:lvlText w:val="•"/>
      <w:lvlJc w:val="left"/>
      <w:pPr>
        <w:tabs>
          <w:tab w:val="num" w:pos="2880"/>
        </w:tabs>
        <w:ind w:left="2880" w:hanging="360"/>
      </w:pPr>
      <w:rPr>
        <w:rFonts w:ascii="Arial" w:hAnsi="Arial" w:hint="default"/>
      </w:rPr>
    </w:lvl>
    <w:lvl w:ilvl="4" w:tplc="947A7672" w:tentative="1">
      <w:start w:val="1"/>
      <w:numFmt w:val="bullet"/>
      <w:lvlText w:val="•"/>
      <w:lvlJc w:val="left"/>
      <w:pPr>
        <w:tabs>
          <w:tab w:val="num" w:pos="3600"/>
        </w:tabs>
        <w:ind w:left="3600" w:hanging="360"/>
      </w:pPr>
      <w:rPr>
        <w:rFonts w:ascii="Arial" w:hAnsi="Arial" w:hint="default"/>
      </w:rPr>
    </w:lvl>
    <w:lvl w:ilvl="5" w:tplc="5262CF96" w:tentative="1">
      <w:start w:val="1"/>
      <w:numFmt w:val="bullet"/>
      <w:lvlText w:val="•"/>
      <w:lvlJc w:val="left"/>
      <w:pPr>
        <w:tabs>
          <w:tab w:val="num" w:pos="4320"/>
        </w:tabs>
        <w:ind w:left="4320" w:hanging="360"/>
      </w:pPr>
      <w:rPr>
        <w:rFonts w:ascii="Arial" w:hAnsi="Arial" w:hint="default"/>
      </w:rPr>
    </w:lvl>
    <w:lvl w:ilvl="6" w:tplc="53E87B7A" w:tentative="1">
      <w:start w:val="1"/>
      <w:numFmt w:val="bullet"/>
      <w:lvlText w:val="•"/>
      <w:lvlJc w:val="left"/>
      <w:pPr>
        <w:tabs>
          <w:tab w:val="num" w:pos="5040"/>
        </w:tabs>
        <w:ind w:left="5040" w:hanging="360"/>
      </w:pPr>
      <w:rPr>
        <w:rFonts w:ascii="Arial" w:hAnsi="Arial" w:hint="default"/>
      </w:rPr>
    </w:lvl>
    <w:lvl w:ilvl="7" w:tplc="6164B3C2" w:tentative="1">
      <w:start w:val="1"/>
      <w:numFmt w:val="bullet"/>
      <w:lvlText w:val="•"/>
      <w:lvlJc w:val="left"/>
      <w:pPr>
        <w:tabs>
          <w:tab w:val="num" w:pos="5760"/>
        </w:tabs>
        <w:ind w:left="5760" w:hanging="360"/>
      </w:pPr>
      <w:rPr>
        <w:rFonts w:ascii="Arial" w:hAnsi="Arial" w:hint="default"/>
      </w:rPr>
    </w:lvl>
    <w:lvl w:ilvl="8" w:tplc="C30633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CF51EEF"/>
    <w:multiLevelType w:val="hybridMultilevel"/>
    <w:tmpl w:val="BA3C035C"/>
    <w:lvl w:ilvl="0" w:tplc="1B90E3C4">
      <w:start w:val="1"/>
      <w:numFmt w:val="bullet"/>
      <w:lvlText w:val="•"/>
      <w:lvlJc w:val="left"/>
      <w:pPr>
        <w:tabs>
          <w:tab w:val="num" w:pos="720"/>
        </w:tabs>
        <w:ind w:left="720" w:hanging="360"/>
      </w:pPr>
      <w:rPr>
        <w:rFonts w:ascii="Arial" w:hAnsi="Arial" w:hint="default"/>
      </w:rPr>
    </w:lvl>
    <w:lvl w:ilvl="1" w:tplc="8CAAE386" w:tentative="1">
      <w:start w:val="1"/>
      <w:numFmt w:val="bullet"/>
      <w:lvlText w:val="•"/>
      <w:lvlJc w:val="left"/>
      <w:pPr>
        <w:tabs>
          <w:tab w:val="num" w:pos="1440"/>
        </w:tabs>
        <w:ind w:left="1440" w:hanging="360"/>
      </w:pPr>
      <w:rPr>
        <w:rFonts w:ascii="Arial" w:hAnsi="Arial" w:hint="default"/>
      </w:rPr>
    </w:lvl>
    <w:lvl w:ilvl="2" w:tplc="07CEAAFE" w:tentative="1">
      <w:start w:val="1"/>
      <w:numFmt w:val="bullet"/>
      <w:lvlText w:val="•"/>
      <w:lvlJc w:val="left"/>
      <w:pPr>
        <w:tabs>
          <w:tab w:val="num" w:pos="2160"/>
        </w:tabs>
        <w:ind w:left="2160" w:hanging="360"/>
      </w:pPr>
      <w:rPr>
        <w:rFonts w:ascii="Arial" w:hAnsi="Arial" w:hint="default"/>
      </w:rPr>
    </w:lvl>
    <w:lvl w:ilvl="3" w:tplc="734A5AE6" w:tentative="1">
      <w:start w:val="1"/>
      <w:numFmt w:val="bullet"/>
      <w:lvlText w:val="•"/>
      <w:lvlJc w:val="left"/>
      <w:pPr>
        <w:tabs>
          <w:tab w:val="num" w:pos="2880"/>
        </w:tabs>
        <w:ind w:left="2880" w:hanging="360"/>
      </w:pPr>
      <w:rPr>
        <w:rFonts w:ascii="Arial" w:hAnsi="Arial" w:hint="default"/>
      </w:rPr>
    </w:lvl>
    <w:lvl w:ilvl="4" w:tplc="7E1686E8" w:tentative="1">
      <w:start w:val="1"/>
      <w:numFmt w:val="bullet"/>
      <w:lvlText w:val="•"/>
      <w:lvlJc w:val="left"/>
      <w:pPr>
        <w:tabs>
          <w:tab w:val="num" w:pos="3600"/>
        </w:tabs>
        <w:ind w:left="3600" w:hanging="360"/>
      </w:pPr>
      <w:rPr>
        <w:rFonts w:ascii="Arial" w:hAnsi="Arial" w:hint="default"/>
      </w:rPr>
    </w:lvl>
    <w:lvl w:ilvl="5" w:tplc="E7846AB8" w:tentative="1">
      <w:start w:val="1"/>
      <w:numFmt w:val="bullet"/>
      <w:lvlText w:val="•"/>
      <w:lvlJc w:val="left"/>
      <w:pPr>
        <w:tabs>
          <w:tab w:val="num" w:pos="4320"/>
        </w:tabs>
        <w:ind w:left="4320" w:hanging="360"/>
      </w:pPr>
      <w:rPr>
        <w:rFonts w:ascii="Arial" w:hAnsi="Arial" w:hint="default"/>
      </w:rPr>
    </w:lvl>
    <w:lvl w:ilvl="6" w:tplc="9BB60112" w:tentative="1">
      <w:start w:val="1"/>
      <w:numFmt w:val="bullet"/>
      <w:lvlText w:val="•"/>
      <w:lvlJc w:val="left"/>
      <w:pPr>
        <w:tabs>
          <w:tab w:val="num" w:pos="5040"/>
        </w:tabs>
        <w:ind w:left="5040" w:hanging="360"/>
      </w:pPr>
      <w:rPr>
        <w:rFonts w:ascii="Arial" w:hAnsi="Arial" w:hint="default"/>
      </w:rPr>
    </w:lvl>
    <w:lvl w:ilvl="7" w:tplc="83EA41EE" w:tentative="1">
      <w:start w:val="1"/>
      <w:numFmt w:val="bullet"/>
      <w:lvlText w:val="•"/>
      <w:lvlJc w:val="left"/>
      <w:pPr>
        <w:tabs>
          <w:tab w:val="num" w:pos="5760"/>
        </w:tabs>
        <w:ind w:left="5760" w:hanging="360"/>
      </w:pPr>
      <w:rPr>
        <w:rFonts w:ascii="Arial" w:hAnsi="Arial" w:hint="default"/>
      </w:rPr>
    </w:lvl>
    <w:lvl w:ilvl="8" w:tplc="C71AB9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E585227"/>
    <w:multiLevelType w:val="hybridMultilevel"/>
    <w:tmpl w:val="BEE882EC"/>
    <w:lvl w:ilvl="0" w:tplc="1EA4EA50">
      <w:start w:val="1"/>
      <w:numFmt w:val="bullet"/>
      <w:lvlText w:val="•"/>
      <w:lvlJc w:val="left"/>
      <w:pPr>
        <w:tabs>
          <w:tab w:val="num" w:pos="720"/>
        </w:tabs>
        <w:ind w:left="720" w:hanging="360"/>
      </w:pPr>
      <w:rPr>
        <w:rFonts w:ascii="Arial" w:hAnsi="Arial" w:hint="default"/>
      </w:rPr>
    </w:lvl>
    <w:lvl w:ilvl="1" w:tplc="87949838" w:tentative="1">
      <w:start w:val="1"/>
      <w:numFmt w:val="bullet"/>
      <w:lvlText w:val="•"/>
      <w:lvlJc w:val="left"/>
      <w:pPr>
        <w:tabs>
          <w:tab w:val="num" w:pos="1440"/>
        </w:tabs>
        <w:ind w:left="1440" w:hanging="360"/>
      </w:pPr>
      <w:rPr>
        <w:rFonts w:ascii="Arial" w:hAnsi="Arial" w:hint="default"/>
      </w:rPr>
    </w:lvl>
    <w:lvl w:ilvl="2" w:tplc="04F22A20" w:tentative="1">
      <w:start w:val="1"/>
      <w:numFmt w:val="bullet"/>
      <w:lvlText w:val="•"/>
      <w:lvlJc w:val="left"/>
      <w:pPr>
        <w:tabs>
          <w:tab w:val="num" w:pos="2160"/>
        </w:tabs>
        <w:ind w:left="2160" w:hanging="360"/>
      </w:pPr>
      <w:rPr>
        <w:rFonts w:ascii="Arial" w:hAnsi="Arial" w:hint="default"/>
      </w:rPr>
    </w:lvl>
    <w:lvl w:ilvl="3" w:tplc="946C6212" w:tentative="1">
      <w:start w:val="1"/>
      <w:numFmt w:val="bullet"/>
      <w:lvlText w:val="•"/>
      <w:lvlJc w:val="left"/>
      <w:pPr>
        <w:tabs>
          <w:tab w:val="num" w:pos="2880"/>
        </w:tabs>
        <w:ind w:left="2880" w:hanging="360"/>
      </w:pPr>
      <w:rPr>
        <w:rFonts w:ascii="Arial" w:hAnsi="Arial" w:hint="default"/>
      </w:rPr>
    </w:lvl>
    <w:lvl w:ilvl="4" w:tplc="CF08DC8C" w:tentative="1">
      <w:start w:val="1"/>
      <w:numFmt w:val="bullet"/>
      <w:lvlText w:val="•"/>
      <w:lvlJc w:val="left"/>
      <w:pPr>
        <w:tabs>
          <w:tab w:val="num" w:pos="3600"/>
        </w:tabs>
        <w:ind w:left="3600" w:hanging="360"/>
      </w:pPr>
      <w:rPr>
        <w:rFonts w:ascii="Arial" w:hAnsi="Arial" w:hint="default"/>
      </w:rPr>
    </w:lvl>
    <w:lvl w:ilvl="5" w:tplc="99E8EDB8" w:tentative="1">
      <w:start w:val="1"/>
      <w:numFmt w:val="bullet"/>
      <w:lvlText w:val="•"/>
      <w:lvlJc w:val="left"/>
      <w:pPr>
        <w:tabs>
          <w:tab w:val="num" w:pos="4320"/>
        </w:tabs>
        <w:ind w:left="4320" w:hanging="360"/>
      </w:pPr>
      <w:rPr>
        <w:rFonts w:ascii="Arial" w:hAnsi="Arial" w:hint="default"/>
      </w:rPr>
    </w:lvl>
    <w:lvl w:ilvl="6" w:tplc="605C22B2" w:tentative="1">
      <w:start w:val="1"/>
      <w:numFmt w:val="bullet"/>
      <w:lvlText w:val="•"/>
      <w:lvlJc w:val="left"/>
      <w:pPr>
        <w:tabs>
          <w:tab w:val="num" w:pos="5040"/>
        </w:tabs>
        <w:ind w:left="5040" w:hanging="360"/>
      </w:pPr>
      <w:rPr>
        <w:rFonts w:ascii="Arial" w:hAnsi="Arial" w:hint="default"/>
      </w:rPr>
    </w:lvl>
    <w:lvl w:ilvl="7" w:tplc="8196D700" w:tentative="1">
      <w:start w:val="1"/>
      <w:numFmt w:val="bullet"/>
      <w:lvlText w:val="•"/>
      <w:lvlJc w:val="left"/>
      <w:pPr>
        <w:tabs>
          <w:tab w:val="num" w:pos="5760"/>
        </w:tabs>
        <w:ind w:left="5760" w:hanging="360"/>
      </w:pPr>
      <w:rPr>
        <w:rFonts w:ascii="Arial" w:hAnsi="Arial" w:hint="default"/>
      </w:rPr>
    </w:lvl>
    <w:lvl w:ilvl="8" w:tplc="B4584AD2" w:tentative="1">
      <w:start w:val="1"/>
      <w:numFmt w:val="bullet"/>
      <w:lvlText w:val="•"/>
      <w:lvlJc w:val="left"/>
      <w:pPr>
        <w:tabs>
          <w:tab w:val="num" w:pos="6480"/>
        </w:tabs>
        <w:ind w:left="6480" w:hanging="360"/>
      </w:pPr>
      <w:rPr>
        <w:rFonts w:ascii="Arial" w:hAnsi="Arial" w:hint="default"/>
      </w:rPr>
    </w:lvl>
  </w:abstractNum>
  <w:num w:numId="1" w16cid:durableId="197163950">
    <w:abstractNumId w:val="9"/>
  </w:num>
  <w:num w:numId="2" w16cid:durableId="1129595660">
    <w:abstractNumId w:val="1"/>
  </w:num>
  <w:num w:numId="3" w16cid:durableId="1756053353">
    <w:abstractNumId w:val="15"/>
  </w:num>
  <w:num w:numId="4" w16cid:durableId="2066026924">
    <w:abstractNumId w:val="14"/>
  </w:num>
  <w:num w:numId="5" w16cid:durableId="1956593975">
    <w:abstractNumId w:val="8"/>
  </w:num>
  <w:num w:numId="6" w16cid:durableId="1554851805">
    <w:abstractNumId w:val="3"/>
  </w:num>
  <w:num w:numId="7" w16cid:durableId="1403068577">
    <w:abstractNumId w:val="13"/>
  </w:num>
  <w:num w:numId="8" w16cid:durableId="1206723465">
    <w:abstractNumId w:val="0"/>
  </w:num>
  <w:num w:numId="9" w16cid:durableId="152718467">
    <w:abstractNumId w:val="6"/>
  </w:num>
  <w:num w:numId="10" w16cid:durableId="532811095">
    <w:abstractNumId w:val="5"/>
  </w:num>
  <w:num w:numId="11" w16cid:durableId="89010481">
    <w:abstractNumId w:val="16"/>
  </w:num>
  <w:num w:numId="12" w16cid:durableId="2124497574">
    <w:abstractNumId w:val="4"/>
  </w:num>
  <w:num w:numId="13" w16cid:durableId="462038857">
    <w:abstractNumId w:val="18"/>
  </w:num>
  <w:num w:numId="14" w16cid:durableId="1422262513">
    <w:abstractNumId w:val="12"/>
  </w:num>
  <w:num w:numId="15" w16cid:durableId="1708678989">
    <w:abstractNumId w:val="20"/>
  </w:num>
  <w:num w:numId="16" w16cid:durableId="822813356">
    <w:abstractNumId w:val="2"/>
  </w:num>
  <w:num w:numId="17" w16cid:durableId="1571768444">
    <w:abstractNumId w:val="7"/>
  </w:num>
  <w:num w:numId="18" w16cid:durableId="1000624866">
    <w:abstractNumId w:val="11"/>
  </w:num>
  <w:num w:numId="19" w16cid:durableId="1391230256">
    <w:abstractNumId w:val="10"/>
  </w:num>
  <w:num w:numId="20" w16cid:durableId="15156119">
    <w:abstractNumId w:val="19"/>
  </w:num>
  <w:num w:numId="21" w16cid:durableId="15557770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92"/>
    <w:rsid w:val="0004212C"/>
    <w:rsid w:val="000561A5"/>
    <w:rsid w:val="00072FCB"/>
    <w:rsid w:val="000E42D8"/>
    <w:rsid w:val="001253B3"/>
    <w:rsid w:val="00167659"/>
    <w:rsid w:val="001776CF"/>
    <w:rsid w:val="001A45C4"/>
    <w:rsid w:val="001A7245"/>
    <w:rsid w:val="001E2F0C"/>
    <w:rsid w:val="001E4CF2"/>
    <w:rsid w:val="0027316F"/>
    <w:rsid w:val="00352C2E"/>
    <w:rsid w:val="003856A0"/>
    <w:rsid w:val="0045683E"/>
    <w:rsid w:val="00474F8A"/>
    <w:rsid w:val="004E3182"/>
    <w:rsid w:val="005A5DF7"/>
    <w:rsid w:val="005C15BE"/>
    <w:rsid w:val="005F74E1"/>
    <w:rsid w:val="00607BE9"/>
    <w:rsid w:val="00643309"/>
    <w:rsid w:val="00656184"/>
    <w:rsid w:val="006C5DBA"/>
    <w:rsid w:val="006D779C"/>
    <w:rsid w:val="00764AE4"/>
    <w:rsid w:val="00797250"/>
    <w:rsid w:val="007B4511"/>
    <w:rsid w:val="007F5698"/>
    <w:rsid w:val="0080630F"/>
    <w:rsid w:val="00852BEB"/>
    <w:rsid w:val="00855C13"/>
    <w:rsid w:val="008E22F3"/>
    <w:rsid w:val="00916887"/>
    <w:rsid w:val="00A346F7"/>
    <w:rsid w:val="00A43455"/>
    <w:rsid w:val="00A82583"/>
    <w:rsid w:val="00AB50D6"/>
    <w:rsid w:val="00AF4D3D"/>
    <w:rsid w:val="00B1040C"/>
    <w:rsid w:val="00BE61CB"/>
    <w:rsid w:val="00BF76A2"/>
    <w:rsid w:val="00C06CA6"/>
    <w:rsid w:val="00D53E12"/>
    <w:rsid w:val="00DA5C12"/>
    <w:rsid w:val="00E0526B"/>
    <w:rsid w:val="00E423BF"/>
    <w:rsid w:val="00E5465D"/>
    <w:rsid w:val="00E54852"/>
    <w:rsid w:val="00E66F03"/>
    <w:rsid w:val="00E81B95"/>
    <w:rsid w:val="00F1539E"/>
    <w:rsid w:val="00F20AE4"/>
    <w:rsid w:val="00FA5E92"/>
    <w:rsid w:val="00FC3D80"/>
    <w:rsid w:val="00FF0B2D"/>
    <w:rsid w:val="00FF7FF4"/>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4B51A"/>
  <w15:chartTrackingRefBased/>
  <w15:docId w15:val="{60B66596-9437-4A16-B55E-39F12AE2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ru-RU"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CF2"/>
    <w:pPr>
      <w:spacing w:after="0" w:line="240" w:lineRule="auto"/>
    </w:pPr>
    <w:rPr>
      <w:rFonts w:ascii="Times New Roman" w:eastAsia="Times New Roman" w:hAnsi="Times New Roman" w:cs="Times New Roman"/>
      <w:sz w:val="24"/>
      <w:szCs w:val="24"/>
      <w:lang w:eastAsia="en-US"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6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316F"/>
    <w:pPr>
      <w:ind w:left="720"/>
      <w:contextualSpacing/>
    </w:pPr>
    <w:rPr>
      <w:lang w:eastAsia="ru-RU"/>
    </w:rPr>
  </w:style>
  <w:style w:type="paragraph" w:styleId="a5">
    <w:name w:val="header"/>
    <w:basedOn w:val="a"/>
    <w:link w:val="a6"/>
    <w:uiPriority w:val="99"/>
    <w:unhideWhenUsed/>
    <w:rsid w:val="00F20AE4"/>
    <w:pPr>
      <w:tabs>
        <w:tab w:val="center" w:pos="4677"/>
        <w:tab w:val="right" w:pos="9355"/>
      </w:tabs>
    </w:pPr>
  </w:style>
  <w:style w:type="character" w:customStyle="1" w:styleId="a6">
    <w:name w:val="Верхний колонтитул Знак"/>
    <w:basedOn w:val="a0"/>
    <w:link w:val="a5"/>
    <w:uiPriority w:val="99"/>
    <w:rsid w:val="00F20AE4"/>
    <w:rPr>
      <w:rFonts w:ascii="Times New Roman" w:eastAsia="Times New Roman" w:hAnsi="Times New Roman" w:cs="Times New Roman"/>
      <w:sz w:val="24"/>
      <w:szCs w:val="24"/>
      <w:lang w:eastAsia="en-US" w:bidi="ar-SA"/>
    </w:rPr>
  </w:style>
  <w:style w:type="paragraph" w:styleId="a7">
    <w:name w:val="footer"/>
    <w:basedOn w:val="a"/>
    <w:link w:val="a8"/>
    <w:uiPriority w:val="99"/>
    <w:unhideWhenUsed/>
    <w:rsid w:val="00F20AE4"/>
    <w:pPr>
      <w:tabs>
        <w:tab w:val="center" w:pos="4677"/>
        <w:tab w:val="right" w:pos="9355"/>
      </w:tabs>
    </w:pPr>
  </w:style>
  <w:style w:type="character" w:customStyle="1" w:styleId="a8">
    <w:name w:val="Нижний колонтитул Знак"/>
    <w:basedOn w:val="a0"/>
    <w:link w:val="a7"/>
    <w:uiPriority w:val="99"/>
    <w:rsid w:val="00F20AE4"/>
    <w:rPr>
      <w:rFonts w:ascii="Times New Roman" w:eastAsia="Times New Roman" w:hAnsi="Times New Roman" w:cs="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9360">
      <w:bodyDiv w:val="1"/>
      <w:marLeft w:val="0"/>
      <w:marRight w:val="0"/>
      <w:marTop w:val="0"/>
      <w:marBottom w:val="0"/>
      <w:divBdr>
        <w:top w:val="none" w:sz="0" w:space="0" w:color="auto"/>
        <w:left w:val="none" w:sz="0" w:space="0" w:color="auto"/>
        <w:bottom w:val="none" w:sz="0" w:space="0" w:color="auto"/>
        <w:right w:val="none" w:sz="0" w:space="0" w:color="auto"/>
      </w:divBdr>
      <w:divsChild>
        <w:div w:id="1847088050">
          <w:marLeft w:val="446"/>
          <w:marRight w:val="0"/>
          <w:marTop w:val="120"/>
          <w:marBottom w:val="0"/>
          <w:divBdr>
            <w:top w:val="none" w:sz="0" w:space="0" w:color="auto"/>
            <w:left w:val="none" w:sz="0" w:space="0" w:color="auto"/>
            <w:bottom w:val="none" w:sz="0" w:space="0" w:color="auto"/>
            <w:right w:val="none" w:sz="0" w:space="0" w:color="auto"/>
          </w:divBdr>
        </w:div>
      </w:divsChild>
    </w:div>
    <w:div w:id="55207000">
      <w:bodyDiv w:val="1"/>
      <w:marLeft w:val="0"/>
      <w:marRight w:val="0"/>
      <w:marTop w:val="0"/>
      <w:marBottom w:val="0"/>
      <w:divBdr>
        <w:top w:val="none" w:sz="0" w:space="0" w:color="auto"/>
        <w:left w:val="none" w:sz="0" w:space="0" w:color="auto"/>
        <w:bottom w:val="none" w:sz="0" w:space="0" w:color="auto"/>
        <w:right w:val="none" w:sz="0" w:space="0" w:color="auto"/>
      </w:divBdr>
      <w:divsChild>
        <w:div w:id="94987311">
          <w:marLeft w:val="446"/>
          <w:marRight w:val="0"/>
          <w:marTop w:val="0"/>
          <w:marBottom w:val="0"/>
          <w:divBdr>
            <w:top w:val="none" w:sz="0" w:space="0" w:color="auto"/>
            <w:left w:val="none" w:sz="0" w:space="0" w:color="auto"/>
            <w:bottom w:val="none" w:sz="0" w:space="0" w:color="auto"/>
            <w:right w:val="none" w:sz="0" w:space="0" w:color="auto"/>
          </w:divBdr>
        </w:div>
      </w:divsChild>
    </w:div>
    <w:div w:id="132212201">
      <w:bodyDiv w:val="1"/>
      <w:marLeft w:val="0"/>
      <w:marRight w:val="0"/>
      <w:marTop w:val="0"/>
      <w:marBottom w:val="0"/>
      <w:divBdr>
        <w:top w:val="none" w:sz="0" w:space="0" w:color="auto"/>
        <w:left w:val="none" w:sz="0" w:space="0" w:color="auto"/>
        <w:bottom w:val="none" w:sz="0" w:space="0" w:color="auto"/>
        <w:right w:val="none" w:sz="0" w:space="0" w:color="auto"/>
      </w:divBdr>
      <w:divsChild>
        <w:div w:id="1566532051">
          <w:marLeft w:val="1166"/>
          <w:marRight w:val="0"/>
          <w:marTop w:val="120"/>
          <w:marBottom w:val="0"/>
          <w:divBdr>
            <w:top w:val="none" w:sz="0" w:space="0" w:color="auto"/>
            <w:left w:val="none" w:sz="0" w:space="0" w:color="auto"/>
            <w:bottom w:val="none" w:sz="0" w:space="0" w:color="auto"/>
            <w:right w:val="none" w:sz="0" w:space="0" w:color="auto"/>
          </w:divBdr>
        </w:div>
        <w:div w:id="530144314">
          <w:marLeft w:val="1166"/>
          <w:marRight w:val="0"/>
          <w:marTop w:val="120"/>
          <w:marBottom w:val="0"/>
          <w:divBdr>
            <w:top w:val="none" w:sz="0" w:space="0" w:color="auto"/>
            <w:left w:val="none" w:sz="0" w:space="0" w:color="auto"/>
            <w:bottom w:val="none" w:sz="0" w:space="0" w:color="auto"/>
            <w:right w:val="none" w:sz="0" w:space="0" w:color="auto"/>
          </w:divBdr>
        </w:div>
        <w:div w:id="715007846">
          <w:marLeft w:val="1166"/>
          <w:marRight w:val="0"/>
          <w:marTop w:val="120"/>
          <w:marBottom w:val="0"/>
          <w:divBdr>
            <w:top w:val="none" w:sz="0" w:space="0" w:color="auto"/>
            <w:left w:val="none" w:sz="0" w:space="0" w:color="auto"/>
            <w:bottom w:val="none" w:sz="0" w:space="0" w:color="auto"/>
            <w:right w:val="none" w:sz="0" w:space="0" w:color="auto"/>
          </w:divBdr>
        </w:div>
      </w:divsChild>
    </w:div>
    <w:div w:id="218979663">
      <w:bodyDiv w:val="1"/>
      <w:marLeft w:val="0"/>
      <w:marRight w:val="0"/>
      <w:marTop w:val="0"/>
      <w:marBottom w:val="0"/>
      <w:divBdr>
        <w:top w:val="none" w:sz="0" w:space="0" w:color="auto"/>
        <w:left w:val="none" w:sz="0" w:space="0" w:color="auto"/>
        <w:bottom w:val="none" w:sz="0" w:space="0" w:color="auto"/>
        <w:right w:val="none" w:sz="0" w:space="0" w:color="auto"/>
      </w:divBdr>
      <w:divsChild>
        <w:div w:id="997882175">
          <w:marLeft w:val="547"/>
          <w:marRight w:val="0"/>
          <w:marTop w:val="120"/>
          <w:marBottom w:val="0"/>
          <w:divBdr>
            <w:top w:val="none" w:sz="0" w:space="0" w:color="auto"/>
            <w:left w:val="none" w:sz="0" w:space="0" w:color="auto"/>
            <w:bottom w:val="none" w:sz="0" w:space="0" w:color="auto"/>
            <w:right w:val="none" w:sz="0" w:space="0" w:color="auto"/>
          </w:divBdr>
        </w:div>
      </w:divsChild>
    </w:div>
    <w:div w:id="301741045">
      <w:bodyDiv w:val="1"/>
      <w:marLeft w:val="0"/>
      <w:marRight w:val="0"/>
      <w:marTop w:val="0"/>
      <w:marBottom w:val="0"/>
      <w:divBdr>
        <w:top w:val="none" w:sz="0" w:space="0" w:color="auto"/>
        <w:left w:val="none" w:sz="0" w:space="0" w:color="auto"/>
        <w:bottom w:val="none" w:sz="0" w:space="0" w:color="auto"/>
        <w:right w:val="none" w:sz="0" w:space="0" w:color="auto"/>
      </w:divBdr>
      <w:divsChild>
        <w:div w:id="198127543">
          <w:marLeft w:val="446"/>
          <w:marRight w:val="0"/>
          <w:marTop w:val="0"/>
          <w:marBottom w:val="0"/>
          <w:divBdr>
            <w:top w:val="none" w:sz="0" w:space="0" w:color="auto"/>
            <w:left w:val="none" w:sz="0" w:space="0" w:color="auto"/>
            <w:bottom w:val="none" w:sz="0" w:space="0" w:color="auto"/>
            <w:right w:val="none" w:sz="0" w:space="0" w:color="auto"/>
          </w:divBdr>
        </w:div>
      </w:divsChild>
    </w:div>
    <w:div w:id="305597806">
      <w:bodyDiv w:val="1"/>
      <w:marLeft w:val="0"/>
      <w:marRight w:val="0"/>
      <w:marTop w:val="0"/>
      <w:marBottom w:val="0"/>
      <w:divBdr>
        <w:top w:val="none" w:sz="0" w:space="0" w:color="auto"/>
        <w:left w:val="none" w:sz="0" w:space="0" w:color="auto"/>
        <w:bottom w:val="none" w:sz="0" w:space="0" w:color="auto"/>
        <w:right w:val="none" w:sz="0" w:space="0" w:color="auto"/>
      </w:divBdr>
      <w:divsChild>
        <w:div w:id="297344650">
          <w:marLeft w:val="547"/>
          <w:marRight w:val="0"/>
          <w:marTop w:val="120"/>
          <w:marBottom w:val="0"/>
          <w:divBdr>
            <w:top w:val="none" w:sz="0" w:space="0" w:color="auto"/>
            <w:left w:val="none" w:sz="0" w:space="0" w:color="auto"/>
            <w:bottom w:val="none" w:sz="0" w:space="0" w:color="auto"/>
            <w:right w:val="none" w:sz="0" w:space="0" w:color="auto"/>
          </w:divBdr>
        </w:div>
      </w:divsChild>
    </w:div>
    <w:div w:id="583346694">
      <w:bodyDiv w:val="1"/>
      <w:marLeft w:val="0"/>
      <w:marRight w:val="0"/>
      <w:marTop w:val="0"/>
      <w:marBottom w:val="0"/>
      <w:divBdr>
        <w:top w:val="none" w:sz="0" w:space="0" w:color="auto"/>
        <w:left w:val="none" w:sz="0" w:space="0" w:color="auto"/>
        <w:bottom w:val="none" w:sz="0" w:space="0" w:color="auto"/>
        <w:right w:val="none" w:sz="0" w:space="0" w:color="auto"/>
      </w:divBdr>
      <w:divsChild>
        <w:div w:id="1965621396">
          <w:marLeft w:val="446"/>
          <w:marRight w:val="0"/>
          <w:marTop w:val="0"/>
          <w:marBottom w:val="0"/>
          <w:divBdr>
            <w:top w:val="none" w:sz="0" w:space="0" w:color="auto"/>
            <w:left w:val="none" w:sz="0" w:space="0" w:color="auto"/>
            <w:bottom w:val="none" w:sz="0" w:space="0" w:color="auto"/>
            <w:right w:val="none" w:sz="0" w:space="0" w:color="auto"/>
          </w:divBdr>
        </w:div>
      </w:divsChild>
    </w:div>
    <w:div w:id="705447871">
      <w:bodyDiv w:val="1"/>
      <w:marLeft w:val="0"/>
      <w:marRight w:val="0"/>
      <w:marTop w:val="0"/>
      <w:marBottom w:val="0"/>
      <w:divBdr>
        <w:top w:val="none" w:sz="0" w:space="0" w:color="auto"/>
        <w:left w:val="none" w:sz="0" w:space="0" w:color="auto"/>
        <w:bottom w:val="none" w:sz="0" w:space="0" w:color="auto"/>
        <w:right w:val="none" w:sz="0" w:space="0" w:color="auto"/>
      </w:divBdr>
      <w:divsChild>
        <w:div w:id="1992714138">
          <w:marLeft w:val="547"/>
          <w:marRight w:val="0"/>
          <w:marTop w:val="100"/>
          <w:marBottom w:val="0"/>
          <w:divBdr>
            <w:top w:val="none" w:sz="0" w:space="0" w:color="auto"/>
            <w:left w:val="none" w:sz="0" w:space="0" w:color="auto"/>
            <w:bottom w:val="none" w:sz="0" w:space="0" w:color="auto"/>
            <w:right w:val="none" w:sz="0" w:space="0" w:color="auto"/>
          </w:divBdr>
        </w:div>
      </w:divsChild>
    </w:div>
    <w:div w:id="769860910">
      <w:bodyDiv w:val="1"/>
      <w:marLeft w:val="0"/>
      <w:marRight w:val="0"/>
      <w:marTop w:val="0"/>
      <w:marBottom w:val="0"/>
      <w:divBdr>
        <w:top w:val="none" w:sz="0" w:space="0" w:color="auto"/>
        <w:left w:val="none" w:sz="0" w:space="0" w:color="auto"/>
        <w:bottom w:val="none" w:sz="0" w:space="0" w:color="auto"/>
        <w:right w:val="none" w:sz="0" w:space="0" w:color="auto"/>
      </w:divBdr>
      <w:divsChild>
        <w:div w:id="1263076487">
          <w:marLeft w:val="446"/>
          <w:marRight w:val="0"/>
          <w:marTop w:val="0"/>
          <w:marBottom w:val="0"/>
          <w:divBdr>
            <w:top w:val="none" w:sz="0" w:space="0" w:color="auto"/>
            <w:left w:val="none" w:sz="0" w:space="0" w:color="auto"/>
            <w:bottom w:val="none" w:sz="0" w:space="0" w:color="auto"/>
            <w:right w:val="none" w:sz="0" w:space="0" w:color="auto"/>
          </w:divBdr>
        </w:div>
      </w:divsChild>
    </w:div>
    <w:div w:id="860321889">
      <w:bodyDiv w:val="1"/>
      <w:marLeft w:val="0"/>
      <w:marRight w:val="0"/>
      <w:marTop w:val="0"/>
      <w:marBottom w:val="0"/>
      <w:divBdr>
        <w:top w:val="none" w:sz="0" w:space="0" w:color="auto"/>
        <w:left w:val="none" w:sz="0" w:space="0" w:color="auto"/>
        <w:bottom w:val="none" w:sz="0" w:space="0" w:color="auto"/>
        <w:right w:val="none" w:sz="0" w:space="0" w:color="auto"/>
      </w:divBdr>
      <w:divsChild>
        <w:div w:id="500433091">
          <w:marLeft w:val="446"/>
          <w:marRight w:val="0"/>
          <w:marTop w:val="0"/>
          <w:marBottom w:val="0"/>
          <w:divBdr>
            <w:top w:val="none" w:sz="0" w:space="0" w:color="auto"/>
            <w:left w:val="none" w:sz="0" w:space="0" w:color="auto"/>
            <w:bottom w:val="none" w:sz="0" w:space="0" w:color="auto"/>
            <w:right w:val="none" w:sz="0" w:space="0" w:color="auto"/>
          </w:divBdr>
        </w:div>
      </w:divsChild>
    </w:div>
    <w:div w:id="933517219">
      <w:bodyDiv w:val="1"/>
      <w:marLeft w:val="0"/>
      <w:marRight w:val="0"/>
      <w:marTop w:val="0"/>
      <w:marBottom w:val="0"/>
      <w:divBdr>
        <w:top w:val="none" w:sz="0" w:space="0" w:color="auto"/>
        <w:left w:val="none" w:sz="0" w:space="0" w:color="auto"/>
        <w:bottom w:val="none" w:sz="0" w:space="0" w:color="auto"/>
        <w:right w:val="none" w:sz="0" w:space="0" w:color="auto"/>
      </w:divBdr>
      <w:divsChild>
        <w:div w:id="2135324808">
          <w:marLeft w:val="547"/>
          <w:marRight w:val="0"/>
          <w:marTop w:val="100"/>
          <w:marBottom w:val="0"/>
          <w:divBdr>
            <w:top w:val="none" w:sz="0" w:space="0" w:color="auto"/>
            <w:left w:val="none" w:sz="0" w:space="0" w:color="auto"/>
            <w:bottom w:val="none" w:sz="0" w:space="0" w:color="auto"/>
            <w:right w:val="none" w:sz="0" w:space="0" w:color="auto"/>
          </w:divBdr>
        </w:div>
      </w:divsChild>
    </w:div>
    <w:div w:id="944923107">
      <w:bodyDiv w:val="1"/>
      <w:marLeft w:val="0"/>
      <w:marRight w:val="0"/>
      <w:marTop w:val="0"/>
      <w:marBottom w:val="0"/>
      <w:divBdr>
        <w:top w:val="none" w:sz="0" w:space="0" w:color="auto"/>
        <w:left w:val="none" w:sz="0" w:space="0" w:color="auto"/>
        <w:bottom w:val="none" w:sz="0" w:space="0" w:color="auto"/>
        <w:right w:val="none" w:sz="0" w:space="0" w:color="auto"/>
      </w:divBdr>
      <w:divsChild>
        <w:div w:id="1301113698">
          <w:marLeft w:val="547"/>
          <w:marRight w:val="0"/>
          <w:marTop w:val="120"/>
          <w:marBottom w:val="0"/>
          <w:divBdr>
            <w:top w:val="none" w:sz="0" w:space="0" w:color="auto"/>
            <w:left w:val="none" w:sz="0" w:space="0" w:color="auto"/>
            <w:bottom w:val="none" w:sz="0" w:space="0" w:color="auto"/>
            <w:right w:val="none" w:sz="0" w:space="0" w:color="auto"/>
          </w:divBdr>
        </w:div>
      </w:divsChild>
    </w:div>
    <w:div w:id="965044769">
      <w:bodyDiv w:val="1"/>
      <w:marLeft w:val="0"/>
      <w:marRight w:val="0"/>
      <w:marTop w:val="0"/>
      <w:marBottom w:val="0"/>
      <w:divBdr>
        <w:top w:val="none" w:sz="0" w:space="0" w:color="auto"/>
        <w:left w:val="none" w:sz="0" w:space="0" w:color="auto"/>
        <w:bottom w:val="none" w:sz="0" w:space="0" w:color="auto"/>
        <w:right w:val="none" w:sz="0" w:space="0" w:color="auto"/>
      </w:divBdr>
      <w:divsChild>
        <w:div w:id="548996495">
          <w:marLeft w:val="446"/>
          <w:marRight w:val="0"/>
          <w:marTop w:val="0"/>
          <w:marBottom w:val="0"/>
          <w:divBdr>
            <w:top w:val="none" w:sz="0" w:space="0" w:color="auto"/>
            <w:left w:val="none" w:sz="0" w:space="0" w:color="auto"/>
            <w:bottom w:val="none" w:sz="0" w:space="0" w:color="auto"/>
            <w:right w:val="none" w:sz="0" w:space="0" w:color="auto"/>
          </w:divBdr>
        </w:div>
      </w:divsChild>
    </w:div>
    <w:div w:id="1176384069">
      <w:bodyDiv w:val="1"/>
      <w:marLeft w:val="0"/>
      <w:marRight w:val="0"/>
      <w:marTop w:val="0"/>
      <w:marBottom w:val="0"/>
      <w:divBdr>
        <w:top w:val="none" w:sz="0" w:space="0" w:color="auto"/>
        <w:left w:val="none" w:sz="0" w:space="0" w:color="auto"/>
        <w:bottom w:val="none" w:sz="0" w:space="0" w:color="auto"/>
        <w:right w:val="none" w:sz="0" w:space="0" w:color="auto"/>
      </w:divBdr>
      <w:divsChild>
        <w:div w:id="165445214">
          <w:marLeft w:val="446"/>
          <w:marRight w:val="0"/>
          <w:marTop w:val="0"/>
          <w:marBottom w:val="0"/>
          <w:divBdr>
            <w:top w:val="none" w:sz="0" w:space="0" w:color="auto"/>
            <w:left w:val="none" w:sz="0" w:space="0" w:color="auto"/>
            <w:bottom w:val="none" w:sz="0" w:space="0" w:color="auto"/>
            <w:right w:val="none" w:sz="0" w:space="0" w:color="auto"/>
          </w:divBdr>
        </w:div>
        <w:div w:id="561675131">
          <w:marLeft w:val="446"/>
          <w:marRight w:val="0"/>
          <w:marTop w:val="0"/>
          <w:marBottom w:val="0"/>
          <w:divBdr>
            <w:top w:val="none" w:sz="0" w:space="0" w:color="auto"/>
            <w:left w:val="none" w:sz="0" w:space="0" w:color="auto"/>
            <w:bottom w:val="none" w:sz="0" w:space="0" w:color="auto"/>
            <w:right w:val="none" w:sz="0" w:space="0" w:color="auto"/>
          </w:divBdr>
        </w:div>
      </w:divsChild>
    </w:div>
    <w:div w:id="1202480896">
      <w:bodyDiv w:val="1"/>
      <w:marLeft w:val="0"/>
      <w:marRight w:val="0"/>
      <w:marTop w:val="0"/>
      <w:marBottom w:val="0"/>
      <w:divBdr>
        <w:top w:val="none" w:sz="0" w:space="0" w:color="auto"/>
        <w:left w:val="none" w:sz="0" w:space="0" w:color="auto"/>
        <w:bottom w:val="none" w:sz="0" w:space="0" w:color="auto"/>
        <w:right w:val="none" w:sz="0" w:space="0" w:color="auto"/>
      </w:divBdr>
      <w:divsChild>
        <w:div w:id="1950354465">
          <w:marLeft w:val="446"/>
          <w:marRight w:val="0"/>
          <w:marTop w:val="0"/>
          <w:marBottom w:val="0"/>
          <w:divBdr>
            <w:top w:val="none" w:sz="0" w:space="0" w:color="auto"/>
            <w:left w:val="none" w:sz="0" w:space="0" w:color="auto"/>
            <w:bottom w:val="none" w:sz="0" w:space="0" w:color="auto"/>
            <w:right w:val="none" w:sz="0" w:space="0" w:color="auto"/>
          </w:divBdr>
        </w:div>
      </w:divsChild>
    </w:div>
    <w:div w:id="1254514011">
      <w:bodyDiv w:val="1"/>
      <w:marLeft w:val="0"/>
      <w:marRight w:val="0"/>
      <w:marTop w:val="0"/>
      <w:marBottom w:val="0"/>
      <w:divBdr>
        <w:top w:val="none" w:sz="0" w:space="0" w:color="auto"/>
        <w:left w:val="none" w:sz="0" w:space="0" w:color="auto"/>
        <w:bottom w:val="none" w:sz="0" w:space="0" w:color="auto"/>
        <w:right w:val="none" w:sz="0" w:space="0" w:color="auto"/>
      </w:divBdr>
      <w:divsChild>
        <w:div w:id="1945379184">
          <w:marLeft w:val="446"/>
          <w:marRight w:val="0"/>
          <w:marTop w:val="0"/>
          <w:marBottom w:val="0"/>
          <w:divBdr>
            <w:top w:val="none" w:sz="0" w:space="0" w:color="auto"/>
            <w:left w:val="none" w:sz="0" w:space="0" w:color="auto"/>
            <w:bottom w:val="none" w:sz="0" w:space="0" w:color="auto"/>
            <w:right w:val="none" w:sz="0" w:space="0" w:color="auto"/>
          </w:divBdr>
        </w:div>
      </w:divsChild>
    </w:div>
    <w:div w:id="1506704831">
      <w:bodyDiv w:val="1"/>
      <w:marLeft w:val="0"/>
      <w:marRight w:val="0"/>
      <w:marTop w:val="0"/>
      <w:marBottom w:val="0"/>
      <w:divBdr>
        <w:top w:val="none" w:sz="0" w:space="0" w:color="auto"/>
        <w:left w:val="none" w:sz="0" w:space="0" w:color="auto"/>
        <w:bottom w:val="none" w:sz="0" w:space="0" w:color="auto"/>
        <w:right w:val="none" w:sz="0" w:space="0" w:color="auto"/>
      </w:divBdr>
      <w:divsChild>
        <w:div w:id="845480415">
          <w:marLeft w:val="446"/>
          <w:marRight w:val="0"/>
          <w:marTop w:val="0"/>
          <w:marBottom w:val="0"/>
          <w:divBdr>
            <w:top w:val="none" w:sz="0" w:space="0" w:color="auto"/>
            <w:left w:val="none" w:sz="0" w:space="0" w:color="auto"/>
            <w:bottom w:val="none" w:sz="0" w:space="0" w:color="auto"/>
            <w:right w:val="none" w:sz="0" w:space="0" w:color="auto"/>
          </w:divBdr>
        </w:div>
      </w:divsChild>
    </w:div>
    <w:div w:id="1592546142">
      <w:bodyDiv w:val="1"/>
      <w:marLeft w:val="0"/>
      <w:marRight w:val="0"/>
      <w:marTop w:val="0"/>
      <w:marBottom w:val="0"/>
      <w:divBdr>
        <w:top w:val="none" w:sz="0" w:space="0" w:color="auto"/>
        <w:left w:val="none" w:sz="0" w:space="0" w:color="auto"/>
        <w:bottom w:val="none" w:sz="0" w:space="0" w:color="auto"/>
        <w:right w:val="none" w:sz="0" w:space="0" w:color="auto"/>
      </w:divBdr>
    </w:div>
    <w:div w:id="1619796649">
      <w:bodyDiv w:val="1"/>
      <w:marLeft w:val="0"/>
      <w:marRight w:val="0"/>
      <w:marTop w:val="0"/>
      <w:marBottom w:val="0"/>
      <w:divBdr>
        <w:top w:val="none" w:sz="0" w:space="0" w:color="auto"/>
        <w:left w:val="none" w:sz="0" w:space="0" w:color="auto"/>
        <w:bottom w:val="none" w:sz="0" w:space="0" w:color="auto"/>
        <w:right w:val="none" w:sz="0" w:space="0" w:color="auto"/>
      </w:divBdr>
      <w:divsChild>
        <w:div w:id="779759678">
          <w:marLeft w:val="547"/>
          <w:marRight w:val="0"/>
          <w:marTop w:val="120"/>
          <w:marBottom w:val="0"/>
          <w:divBdr>
            <w:top w:val="none" w:sz="0" w:space="0" w:color="auto"/>
            <w:left w:val="none" w:sz="0" w:space="0" w:color="auto"/>
            <w:bottom w:val="none" w:sz="0" w:space="0" w:color="auto"/>
            <w:right w:val="none" w:sz="0" w:space="0" w:color="auto"/>
          </w:divBdr>
        </w:div>
      </w:divsChild>
    </w:div>
    <w:div w:id="1637249613">
      <w:bodyDiv w:val="1"/>
      <w:marLeft w:val="0"/>
      <w:marRight w:val="0"/>
      <w:marTop w:val="0"/>
      <w:marBottom w:val="0"/>
      <w:divBdr>
        <w:top w:val="none" w:sz="0" w:space="0" w:color="auto"/>
        <w:left w:val="none" w:sz="0" w:space="0" w:color="auto"/>
        <w:bottom w:val="none" w:sz="0" w:space="0" w:color="auto"/>
        <w:right w:val="none" w:sz="0" w:space="0" w:color="auto"/>
      </w:divBdr>
      <w:divsChild>
        <w:div w:id="2144693411">
          <w:marLeft w:val="547"/>
          <w:marRight w:val="0"/>
          <w:marTop w:val="100"/>
          <w:marBottom w:val="0"/>
          <w:divBdr>
            <w:top w:val="none" w:sz="0" w:space="0" w:color="auto"/>
            <w:left w:val="none" w:sz="0" w:space="0" w:color="auto"/>
            <w:bottom w:val="none" w:sz="0" w:space="0" w:color="auto"/>
            <w:right w:val="none" w:sz="0" w:space="0" w:color="auto"/>
          </w:divBdr>
        </w:div>
        <w:div w:id="1412115101">
          <w:marLeft w:val="547"/>
          <w:marRight w:val="0"/>
          <w:marTop w:val="100"/>
          <w:marBottom w:val="0"/>
          <w:divBdr>
            <w:top w:val="none" w:sz="0" w:space="0" w:color="auto"/>
            <w:left w:val="none" w:sz="0" w:space="0" w:color="auto"/>
            <w:bottom w:val="none" w:sz="0" w:space="0" w:color="auto"/>
            <w:right w:val="none" w:sz="0" w:space="0" w:color="auto"/>
          </w:divBdr>
        </w:div>
        <w:div w:id="1729110589">
          <w:marLeft w:val="547"/>
          <w:marRight w:val="0"/>
          <w:marTop w:val="100"/>
          <w:marBottom w:val="0"/>
          <w:divBdr>
            <w:top w:val="none" w:sz="0" w:space="0" w:color="auto"/>
            <w:left w:val="none" w:sz="0" w:space="0" w:color="auto"/>
            <w:bottom w:val="none" w:sz="0" w:space="0" w:color="auto"/>
            <w:right w:val="none" w:sz="0" w:space="0" w:color="auto"/>
          </w:divBdr>
        </w:div>
        <w:div w:id="1729766750">
          <w:marLeft w:val="547"/>
          <w:marRight w:val="0"/>
          <w:marTop w:val="100"/>
          <w:marBottom w:val="0"/>
          <w:divBdr>
            <w:top w:val="none" w:sz="0" w:space="0" w:color="auto"/>
            <w:left w:val="none" w:sz="0" w:space="0" w:color="auto"/>
            <w:bottom w:val="none" w:sz="0" w:space="0" w:color="auto"/>
            <w:right w:val="none" w:sz="0" w:space="0" w:color="auto"/>
          </w:divBdr>
        </w:div>
        <w:div w:id="846864869">
          <w:marLeft w:val="547"/>
          <w:marRight w:val="0"/>
          <w:marTop w:val="100"/>
          <w:marBottom w:val="0"/>
          <w:divBdr>
            <w:top w:val="none" w:sz="0" w:space="0" w:color="auto"/>
            <w:left w:val="none" w:sz="0" w:space="0" w:color="auto"/>
            <w:bottom w:val="none" w:sz="0" w:space="0" w:color="auto"/>
            <w:right w:val="none" w:sz="0" w:space="0" w:color="auto"/>
          </w:divBdr>
        </w:div>
      </w:divsChild>
    </w:div>
    <w:div w:id="1771390153">
      <w:bodyDiv w:val="1"/>
      <w:marLeft w:val="0"/>
      <w:marRight w:val="0"/>
      <w:marTop w:val="0"/>
      <w:marBottom w:val="0"/>
      <w:divBdr>
        <w:top w:val="none" w:sz="0" w:space="0" w:color="auto"/>
        <w:left w:val="none" w:sz="0" w:space="0" w:color="auto"/>
        <w:bottom w:val="none" w:sz="0" w:space="0" w:color="auto"/>
        <w:right w:val="none" w:sz="0" w:space="0" w:color="auto"/>
      </w:divBdr>
      <w:divsChild>
        <w:div w:id="1294100874">
          <w:marLeft w:val="547"/>
          <w:marRight w:val="0"/>
          <w:marTop w:val="120"/>
          <w:marBottom w:val="0"/>
          <w:divBdr>
            <w:top w:val="none" w:sz="0" w:space="0" w:color="auto"/>
            <w:left w:val="none" w:sz="0" w:space="0" w:color="auto"/>
            <w:bottom w:val="none" w:sz="0" w:space="0" w:color="auto"/>
            <w:right w:val="none" w:sz="0" w:space="0" w:color="auto"/>
          </w:divBdr>
        </w:div>
      </w:divsChild>
    </w:div>
    <w:div w:id="2059282925">
      <w:bodyDiv w:val="1"/>
      <w:marLeft w:val="0"/>
      <w:marRight w:val="0"/>
      <w:marTop w:val="0"/>
      <w:marBottom w:val="0"/>
      <w:divBdr>
        <w:top w:val="none" w:sz="0" w:space="0" w:color="auto"/>
        <w:left w:val="none" w:sz="0" w:space="0" w:color="auto"/>
        <w:bottom w:val="none" w:sz="0" w:space="0" w:color="auto"/>
        <w:right w:val="none" w:sz="0" w:space="0" w:color="auto"/>
      </w:divBdr>
      <w:divsChild>
        <w:div w:id="1972586564">
          <w:marLeft w:val="547"/>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6</Pages>
  <Words>1344</Words>
  <Characters>7667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kgerman95@outlook.com</dc:creator>
  <cp:keywords/>
  <dc:description/>
  <cp:lastModifiedBy>User</cp:lastModifiedBy>
  <cp:revision>35</cp:revision>
  <dcterms:created xsi:type="dcterms:W3CDTF">2023-12-27T03:41:00Z</dcterms:created>
  <dcterms:modified xsi:type="dcterms:W3CDTF">2025-01-15T09:02:00Z</dcterms:modified>
</cp:coreProperties>
</file>