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ACE" w14:textId="5C53BC3B" w:rsidR="008F7AD8" w:rsidRPr="009D41E0" w:rsidRDefault="008F7AD8" w:rsidP="008F7AD8">
      <w:pPr>
        <w:spacing w:after="0" w:line="240" w:lineRule="auto"/>
        <w:ind w:firstLine="708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  <w:r w:rsidR="00B471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 </w:t>
      </w:r>
      <w:r w:rsidRPr="009D41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</w:t>
      </w:r>
      <w:r w:rsidRPr="009D41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 ДЕЯТЕЛЬНОСТИ  </w:t>
      </w:r>
    </w:p>
    <w:p w14:paraId="35EB5E5A" w14:textId="5AEE47DD" w:rsidR="008F7AD8" w:rsidRDefault="008F7AD8" w:rsidP="008F7AD8">
      <w:pPr>
        <w:spacing w:after="0" w:line="240" w:lineRule="auto"/>
        <w:ind w:firstLine="708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1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Комитета по финансовым рынкам «ОПОРЫ РОССИИ»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D41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ЗА </w:t>
      </w:r>
      <w:r w:rsidR="00A3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2021</w:t>
      </w:r>
      <w:r w:rsidRPr="009D41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14:paraId="1EBBD8C2" w14:textId="77777777" w:rsidR="008F7AD8" w:rsidRDefault="008F7AD8" w:rsidP="00733D11">
      <w:pPr>
        <w:jc w:val="center"/>
        <w:rPr>
          <w:b/>
          <w:sz w:val="24"/>
        </w:rPr>
      </w:pPr>
    </w:p>
    <w:p w14:paraId="7679EB7D" w14:textId="04707462" w:rsidR="00733D11" w:rsidRPr="00647D8D" w:rsidRDefault="00633746" w:rsidP="008F7AD8">
      <w:pPr>
        <w:spacing w:after="0"/>
        <w:jc w:val="center"/>
        <w:rPr>
          <w:b/>
          <w:sz w:val="24"/>
        </w:rPr>
      </w:pPr>
      <w:r w:rsidRPr="00647D8D">
        <w:rPr>
          <w:b/>
          <w:sz w:val="24"/>
        </w:rPr>
        <w:t xml:space="preserve">Список выходов в СМИ </w:t>
      </w:r>
      <w:r w:rsidR="00647D8D" w:rsidRPr="00647D8D">
        <w:rPr>
          <w:b/>
          <w:sz w:val="24"/>
        </w:rPr>
        <w:t xml:space="preserve">статей, колонок и интервью представителей </w:t>
      </w:r>
      <w:r w:rsidRPr="00647D8D">
        <w:rPr>
          <w:b/>
          <w:sz w:val="24"/>
        </w:rPr>
        <w:t>Комитета</w:t>
      </w:r>
      <w:r w:rsidR="00733D11" w:rsidRPr="00647D8D">
        <w:rPr>
          <w:b/>
          <w:sz w:val="24"/>
        </w:rPr>
        <w:t xml:space="preserve"> «ОПОРЫ РОССИИ» по финансовым рынкам</w:t>
      </w:r>
    </w:p>
    <w:tbl>
      <w:tblPr>
        <w:tblStyle w:val="a3"/>
        <w:tblpPr w:leftFromText="180" w:rightFromText="180" w:vertAnchor="text" w:horzAnchor="margin" w:tblpY="489"/>
        <w:tblW w:w="14737" w:type="dxa"/>
        <w:tblLayout w:type="fixed"/>
        <w:tblLook w:val="04A0" w:firstRow="1" w:lastRow="0" w:firstColumn="1" w:lastColumn="0" w:noHBand="0" w:noVBand="1"/>
      </w:tblPr>
      <w:tblGrid>
        <w:gridCol w:w="748"/>
        <w:gridCol w:w="1374"/>
        <w:gridCol w:w="4961"/>
        <w:gridCol w:w="7654"/>
      </w:tblGrid>
      <w:tr w:rsidR="00633746" w14:paraId="4390C920" w14:textId="77777777" w:rsidTr="00B77064">
        <w:tc>
          <w:tcPr>
            <w:tcW w:w="748" w:type="dxa"/>
          </w:tcPr>
          <w:p w14:paraId="3E4C1A03" w14:textId="77777777" w:rsidR="00633746" w:rsidRDefault="00633746" w:rsidP="008F7AD8">
            <w:r>
              <w:t>Номер</w:t>
            </w:r>
          </w:p>
        </w:tc>
        <w:tc>
          <w:tcPr>
            <w:tcW w:w="1374" w:type="dxa"/>
          </w:tcPr>
          <w:p w14:paraId="088ECBD2" w14:textId="77777777" w:rsidR="00633746" w:rsidRDefault="00633746" w:rsidP="008F7AD8">
            <w:r>
              <w:t>Дата публикации</w:t>
            </w:r>
          </w:p>
        </w:tc>
        <w:tc>
          <w:tcPr>
            <w:tcW w:w="4961" w:type="dxa"/>
          </w:tcPr>
          <w:p w14:paraId="692DEBE3" w14:textId="77777777" w:rsidR="00633746" w:rsidRDefault="00633746" w:rsidP="008F7AD8">
            <w:r>
              <w:t>Название материала</w:t>
            </w:r>
          </w:p>
        </w:tc>
        <w:tc>
          <w:tcPr>
            <w:tcW w:w="7654" w:type="dxa"/>
          </w:tcPr>
          <w:p w14:paraId="21BF50F0" w14:textId="77777777" w:rsidR="00633746" w:rsidRDefault="00633746" w:rsidP="008F7AD8">
            <w:r>
              <w:t>Ссылка на источник</w:t>
            </w:r>
          </w:p>
        </w:tc>
      </w:tr>
      <w:tr w:rsidR="00B77064" w14:paraId="5214ED33" w14:textId="77777777" w:rsidTr="00B77064">
        <w:tc>
          <w:tcPr>
            <w:tcW w:w="748" w:type="dxa"/>
          </w:tcPr>
          <w:p w14:paraId="2480A479" w14:textId="3985EAB8" w:rsidR="00B77064" w:rsidRPr="00F90332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7632733F" w14:textId="62D917A8" w:rsidR="00B77064" w:rsidRPr="00F90332" w:rsidRDefault="00B77064" w:rsidP="00733D11">
            <w:r>
              <w:t>20.01.2021</w:t>
            </w:r>
          </w:p>
        </w:tc>
        <w:tc>
          <w:tcPr>
            <w:tcW w:w="4961" w:type="dxa"/>
          </w:tcPr>
          <w:p w14:paraId="087C280F" w14:textId="3D6D69D0" w:rsidR="00B77064" w:rsidRPr="00F90332" w:rsidRDefault="00B77064" w:rsidP="00733D11">
            <w:r w:rsidRPr="003F5134">
              <w:t>Региональные банки догоняют</w:t>
            </w:r>
          </w:p>
        </w:tc>
        <w:tc>
          <w:tcPr>
            <w:tcW w:w="7654" w:type="dxa"/>
          </w:tcPr>
          <w:p w14:paraId="1E1977C8" w14:textId="29812BFA" w:rsidR="00B77064" w:rsidRDefault="00B77064" w:rsidP="00733D11">
            <w:r w:rsidRPr="003F5134">
              <w:t>https://www.bizdrom.com/malyj-biznes/regionalnye-banki-dogonyayut/?fbclid=IwAR2ONe6mBkbffO8cUy_B0wPQIajerzWklDId4KHjLN2v9Z3xyCD3qhzdXbw</w:t>
            </w:r>
          </w:p>
        </w:tc>
      </w:tr>
      <w:tr w:rsidR="00B77064" w14:paraId="49E40714" w14:textId="77777777" w:rsidTr="00B77064">
        <w:tc>
          <w:tcPr>
            <w:tcW w:w="748" w:type="dxa"/>
          </w:tcPr>
          <w:p w14:paraId="07DCAA8D" w14:textId="618A6FBB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3787A1B7" w14:textId="7A2C9272" w:rsidR="00B77064" w:rsidRDefault="00B77064" w:rsidP="00633746">
            <w:r>
              <w:t>2.04.2021</w:t>
            </w:r>
          </w:p>
        </w:tc>
        <w:tc>
          <w:tcPr>
            <w:tcW w:w="4961" w:type="dxa"/>
          </w:tcPr>
          <w:p w14:paraId="4A87D458" w14:textId="2E69089D" w:rsidR="00B77064" w:rsidRDefault="00B77064" w:rsidP="00633746">
            <w:r w:rsidRPr="003F5134">
              <w:t>Рост кредитования малого бизнеса: оттепель или маскировка проблем?</w:t>
            </w:r>
          </w:p>
        </w:tc>
        <w:tc>
          <w:tcPr>
            <w:tcW w:w="7654" w:type="dxa"/>
          </w:tcPr>
          <w:p w14:paraId="57EA12E7" w14:textId="4E610970" w:rsidR="00B77064" w:rsidRDefault="00B77064" w:rsidP="00633746">
            <w:r w:rsidRPr="003F5134">
              <w:t>http://nbj.ru/publs/banki-i-biznes/2021/04/02/rost-kreditovanija-malogo-biznesa-ottepel-ili-maskirovka-problem-razmer-kreditnogo-portfelja-msp-na-1-janvarja-2021-goda-dostig-5-8-trln-rublei/?fbclid=IwAR0u7k2m1Kgo7uh9huwAlMkZKFP6r5FVefusRypYsGeP45h4PaSHxyslkIg</w:t>
            </w:r>
          </w:p>
        </w:tc>
      </w:tr>
      <w:tr w:rsidR="00B77064" w14:paraId="3EF49BF7" w14:textId="77777777" w:rsidTr="00B77064">
        <w:tc>
          <w:tcPr>
            <w:tcW w:w="748" w:type="dxa"/>
          </w:tcPr>
          <w:p w14:paraId="4BF057F7" w14:textId="16ED3F70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5E6B866E" w14:textId="411C0853" w:rsidR="00B77064" w:rsidRDefault="00B77064" w:rsidP="00633746">
            <w:r>
              <w:t>26.04.2021</w:t>
            </w:r>
          </w:p>
        </w:tc>
        <w:tc>
          <w:tcPr>
            <w:tcW w:w="4961" w:type="dxa"/>
          </w:tcPr>
          <w:p w14:paraId="5E1112C9" w14:textId="7E53613C" w:rsidR="00B77064" w:rsidRDefault="00B77064" w:rsidP="00733D11">
            <w:r w:rsidRPr="00783643">
              <w:t>Как развивается факторинг для малого бизнеса</w:t>
            </w:r>
          </w:p>
        </w:tc>
        <w:tc>
          <w:tcPr>
            <w:tcW w:w="7654" w:type="dxa"/>
          </w:tcPr>
          <w:p w14:paraId="500A8747" w14:textId="5087DB21" w:rsidR="00B77064" w:rsidRPr="00733D11" w:rsidRDefault="00B77064" w:rsidP="00633746">
            <w:r w:rsidRPr="00783643">
              <w:t>https://bosfera.ru/bo/kak-razvivaetsya-faktoring-dlya-malogo-biznesa?fbclid=IwAR0PIvZfHfYePp5K82KOi--7tB6Ro-GkK-xo40C9-jUTCHXsviyjjyYyyFQ</w:t>
            </w:r>
          </w:p>
        </w:tc>
      </w:tr>
      <w:tr w:rsidR="00B77064" w14:paraId="3140D8D8" w14:textId="77777777" w:rsidTr="00B77064">
        <w:tc>
          <w:tcPr>
            <w:tcW w:w="748" w:type="dxa"/>
          </w:tcPr>
          <w:p w14:paraId="49101F28" w14:textId="26A771BF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0A8825DD" w14:textId="019AE321" w:rsidR="00B77064" w:rsidRDefault="00B77064" w:rsidP="00633746">
            <w:r>
              <w:t>29.04.2021</w:t>
            </w:r>
          </w:p>
        </w:tc>
        <w:tc>
          <w:tcPr>
            <w:tcW w:w="4961" w:type="dxa"/>
          </w:tcPr>
          <w:p w14:paraId="24214B14" w14:textId="0A581A77" w:rsidR="00B77064" w:rsidRDefault="00B77064" w:rsidP="00633746">
            <w:r w:rsidRPr="00783643">
              <w:t>Факторинг для МСП: «немного солнца в холодной воде»</w:t>
            </w:r>
          </w:p>
        </w:tc>
        <w:tc>
          <w:tcPr>
            <w:tcW w:w="7654" w:type="dxa"/>
          </w:tcPr>
          <w:p w14:paraId="2C4A1628" w14:textId="0DB83466" w:rsidR="00B77064" w:rsidRDefault="00B77064" w:rsidP="00633746">
            <w:r w:rsidRPr="00783643">
              <w:t>https://www.bizdrom.com/malyj-biznes/faktoring-dlya-msp-nemnogo-solncza-v-holodnoj-vode/?fbclid=IwAR1tkUHRCxEuQ887SB0eQARVLfB8sFvxpYqyby1sJJiHWTOipI7Hi7YqudU</w:t>
            </w:r>
          </w:p>
        </w:tc>
      </w:tr>
      <w:tr w:rsidR="00B77064" w14:paraId="3C90CEDE" w14:textId="77777777" w:rsidTr="00B77064">
        <w:tc>
          <w:tcPr>
            <w:tcW w:w="748" w:type="dxa"/>
          </w:tcPr>
          <w:p w14:paraId="1FCBA7EB" w14:textId="00C37FDC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62F5A6DB" w14:textId="2D6D7F6C" w:rsidR="00B77064" w:rsidRDefault="00B77064" w:rsidP="00633746">
            <w:r>
              <w:t>29.04.2021</w:t>
            </w:r>
          </w:p>
        </w:tc>
        <w:tc>
          <w:tcPr>
            <w:tcW w:w="4961" w:type="dxa"/>
          </w:tcPr>
          <w:p w14:paraId="050EFA27" w14:textId="04BF3CD2" w:rsidR="00B77064" w:rsidRDefault="00B77064" w:rsidP="00633746">
            <w:r w:rsidRPr="00783643">
              <w:t>Факторинг: реальная поддержка малого бизнеса – общий портфель компаний вырос до рекордных 1,1 трлн руб</w:t>
            </w:r>
          </w:p>
        </w:tc>
        <w:tc>
          <w:tcPr>
            <w:tcW w:w="7654" w:type="dxa"/>
          </w:tcPr>
          <w:p w14:paraId="2A9F4E6F" w14:textId="38B60D19" w:rsidR="00B77064" w:rsidRDefault="00B77064" w:rsidP="00633746">
            <w:r w:rsidRPr="00783643">
              <w:t>http://nbj.ru/publs/aktual-naja-tema/2021/04/29/faktoring-real-naja-podderzhka-malogo-biznesa-obschii-portfel-kompanii-vyros-do-rekordnyx-1-1-trln-rub/index.html?fbclid=IwAR1tkUHRCxEuQ887SB0eQARVLfB8sFvxpYqyby1sJJiHWTOipI7Hi7YqudU</w:t>
            </w:r>
          </w:p>
        </w:tc>
      </w:tr>
      <w:tr w:rsidR="00B77064" w14:paraId="5ABDDE01" w14:textId="77777777" w:rsidTr="00B77064">
        <w:tc>
          <w:tcPr>
            <w:tcW w:w="748" w:type="dxa"/>
          </w:tcPr>
          <w:p w14:paraId="1A5CEC9F" w14:textId="670CDBBC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79EE5EA8" w14:textId="04FDC2B1" w:rsidR="00B77064" w:rsidRPr="00AF7879" w:rsidRDefault="00B77064" w:rsidP="00633746">
            <w:r>
              <w:t>12.05.2021</w:t>
            </w:r>
          </w:p>
        </w:tc>
        <w:tc>
          <w:tcPr>
            <w:tcW w:w="4961" w:type="dxa"/>
          </w:tcPr>
          <w:p w14:paraId="48B25D80" w14:textId="4B1B7931" w:rsidR="00B77064" w:rsidRPr="00AF7879" w:rsidRDefault="00B77064" w:rsidP="00633746">
            <w:r w:rsidRPr="00783643">
              <w:t>Остаться в «живых»</w:t>
            </w:r>
            <w:r>
              <w:t xml:space="preserve"> МСП</w:t>
            </w:r>
          </w:p>
        </w:tc>
        <w:tc>
          <w:tcPr>
            <w:tcW w:w="7654" w:type="dxa"/>
          </w:tcPr>
          <w:p w14:paraId="7DB9C4BF" w14:textId="7788C02E" w:rsidR="00B77064" w:rsidRPr="00AF7879" w:rsidRDefault="00B77064" w:rsidP="00633746">
            <w:r w:rsidRPr="00783643">
              <w:t>https://bosfera.ru/bo/ostatsya-v-zhivyh-1?fbclid=IwAR2mvJ9UHn_z9S0rNg3gGlQP7KxQjP9kfMhOHhyQCOmUrHQ0x_4J_seqHLs</w:t>
            </w:r>
          </w:p>
        </w:tc>
      </w:tr>
      <w:tr w:rsidR="00B77064" w14:paraId="4AE89E67" w14:textId="77777777" w:rsidTr="00B77064">
        <w:tc>
          <w:tcPr>
            <w:tcW w:w="748" w:type="dxa"/>
          </w:tcPr>
          <w:p w14:paraId="40FAA7B3" w14:textId="735699B4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6B0067F9" w14:textId="73D98857" w:rsidR="00B77064" w:rsidRDefault="00B77064" w:rsidP="00633746">
            <w:r>
              <w:t>14.05.2021</w:t>
            </w:r>
          </w:p>
        </w:tc>
        <w:tc>
          <w:tcPr>
            <w:tcW w:w="4961" w:type="dxa"/>
          </w:tcPr>
          <w:p w14:paraId="09A1B585" w14:textId="56E612A2" w:rsidR="00B77064" w:rsidRPr="0029233E" w:rsidRDefault="00B77064" w:rsidP="00633746">
            <w:r w:rsidRPr="00AB5806">
              <w:t>Остаться в «живых». Предпринимателям нужны новые программы поддержки, которые будут комфортны для них даже при росте ставок</w:t>
            </w:r>
          </w:p>
        </w:tc>
        <w:tc>
          <w:tcPr>
            <w:tcW w:w="7654" w:type="dxa"/>
          </w:tcPr>
          <w:p w14:paraId="1BBD5EC0" w14:textId="01267963" w:rsidR="00B77064" w:rsidRPr="0029233E" w:rsidRDefault="00B77064" w:rsidP="00633746">
            <w:r w:rsidRPr="00AB5806">
              <w:t>https://www.opora.ru/news/ostatsya-v-zhivykh-predprinimatelyam-nuzhny-novye-programmy-podderzhki-kotorye-budut-komfortny-dlya-</w:t>
            </w:r>
            <w:r w:rsidRPr="00AB5806">
              <w:lastRenderedPageBreak/>
              <w:t>.html?fbclid=IwAR3M2STk1EZDU_4OWN4Q38-KP8SjxO-W-m-UDX7yERnZubV_t2yQPNFjSJ8</w:t>
            </w:r>
          </w:p>
        </w:tc>
      </w:tr>
      <w:tr w:rsidR="00B77064" w14:paraId="62AD15BA" w14:textId="77777777" w:rsidTr="00B77064">
        <w:tc>
          <w:tcPr>
            <w:tcW w:w="748" w:type="dxa"/>
          </w:tcPr>
          <w:p w14:paraId="5911A72A" w14:textId="5C5394F6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1546D69E" w14:textId="1F85CC28" w:rsidR="00B77064" w:rsidRPr="00EC47C1" w:rsidRDefault="00B77064" w:rsidP="00633746">
            <w:r>
              <w:t>7.06.2021</w:t>
            </w:r>
          </w:p>
        </w:tc>
        <w:tc>
          <w:tcPr>
            <w:tcW w:w="4961" w:type="dxa"/>
          </w:tcPr>
          <w:p w14:paraId="59A43580" w14:textId="77849F80" w:rsidR="00B77064" w:rsidRPr="00EC47C1" w:rsidRDefault="00B77064" w:rsidP="00633746">
            <w:r w:rsidRPr="00AB5806">
              <w:t>Малый бизнес должен стать «любимым ребенком» финансового сектора</w:t>
            </w:r>
          </w:p>
        </w:tc>
        <w:tc>
          <w:tcPr>
            <w:tcW w:w="7654" w:type="dxa"/>
          </w:tcPr>
          <w:p w14:paraId="0BA561FE" w14:textId="1E80D485" w:rsidR="00B77064" w:rsidRPr="00EC47C1" w:rsidRDefault="00B77064" w:rsidP="00633746">
            <w:r w:rsidRPr="00AB5806">
              <w:t>https://zen.yandex.ru/media/id/5e8ded4312e49639c8cd8178/malyi-biznes-doljen-stat-liubimym-rebenkom-finansovogo-sektora-60be049777f4f3143e516243</w:t>
            </w:r>
          </w:p>
        </w:tc>
      </w:tr>
      <w:tr w:rsidR="00B77064" w14:paraId="366BD48F" w14:textId="77777777" w:rsidTr="00B77064">
        <w:tc>
          <w:tcPr>
            <w:tcW w:w="748" w:type="dxa"/>
          </w:tcPr>
          <w:p w14:paraId="25277336" w14:textId="0D8683E7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757BB502" w14:textId="0A84C3B0" w:rsidR="00B77064" w:rsidRDefault="00B77064" w:rsidP="00633746">
            <w:r>
              <w:rPr>
                <w:lang w:val="en-US"/>
              </w:rPr>
              <w:t>1</w:t>
            </w:r>
            <w:r>
              <w:t>5.06.2021</w:t>
            </w:r>
          </w:p>
        </w:tc>
        <w:tc>
          <w:tcPr>
            <w:tcW w:w="4961" w:type="dxa"/>
          </w:tcPr>
          <w:p w14:paraId="25DBF820" w14:textId="08BF1166" w:rsidR="00B77064" w:rsidRPr="0029233E" w:rsidRDefault="00B77064" w:rsidP="00633746">
            <w:r w:rsidRPr="00AB5806">
              <w:t>3D-финансирование МСП: лизинг, факторинг, кредиты</w:t>
            </w:r>
          </w:p>
        </w:tc>
        <w:tc>
          <w:tcPr>
            <w:tcW w:w="7654" w:type="dxa"/>
          </w:tcPr>
          <w:p w14:paraId="02CABAC5" w14:textId="3859372C" w:rsidR="00B77064" w:rsidRPr="0029233E" w:rsidRDefault="00B77064" w:rsidP="00633746">
            <w:r w:rsidRPr="00AB5806">
              <w:t>https://bosfera.ru/bo/3d-finansirovanie-msp-lizing-faktoring-kredity?fbclid=IwAR21SheQhYaM7vQmqCaZ5UfCLDKr2UNupg1yCyA1IWFAuqYXMMNUPcHedkk</w:t>
            </w:r>
          </w:p>
        </w:tc>
      </w:tr>
      <w:tr w:rsidR="00B77064" w14:paraId="54376637" w14:textId="77777777" w:rsidTr="00B77064">
        <w:tc>
          <w:tcPr>
            <w:tcW w:w="748" w:type="dxa"/>
          </w:tcPr>
          <w:p w14:paraId="61C6463F" w14:textId="7C7EE2EC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0E81B6A2" w14:textId="7A057CAC" w:rsidR="00B77064" w:rsidRDefault="00B77064" w:rsidP="00633746">
            <w:r>
              <w:t>1.07.2021</w:t>
            </w:r>
          </w:p>
        </w:tc>
        <w:tc>
          <w:tcPr>
            <w:tcW w:w="4961" w:type="dxa"/>
          </w:tcPr>
          <w:p w14:paraId="642253F9" w14:textId="186D1C69" w:rsidR="00B77064" w:rsidRPr="00E963CE" w:rsidRDefault="00B77064" w:rsidP="00EC47C1">
            <w:r w:rsidRPr="00AB5806">
              <w:t>Лизинг — реальная альтернатива для выгодного обновления автопарков МСБ</w:t>
            </w:r>
          </w:p>
        </w:tc>
        <w:tc>
          <w:tcPr>
            <w:tcW w:w="7654" w:type="dxa"/>
          </w:tcPr>
          <w:p w14:paraId="13FC618F" w14:textId="4BA61BCE" w:rsidR="00B77064" w:rsidRPr="00E963CE" w:rsidRDefault="00B77064" w:rsidP="00633746">
            <w:r w:rsidRPr="00AB5806">
              <w:t>https://bosfera.ru/bo/lizing-realnaya-alternativa-vygodnogo-obnovleniya-avtoparkov-msb?fbclid=IwAR0lu2HRC1yXAGrXieKpflUsdhdaQl5_AbA_5_uDuNcH-iRSy9bNRpNG2Ro</w:t>
            </w:r>
          </w:p>
        </w:tc>
      </w:tr>
      <w:tr w:rsidR="00B77064" w14:paraId="30DE0414" w14:textId="77777777" w:rsidTr="00B77064">
        <w:tc>
          <w:tcPr>
            <w:tcW w:w="748" w:type="dxa"/>
          </w:tcPr>
          <w:p w14:paraId="6C593FD1" w14:textId="2AD465CE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36F22E16" w14:textId="2456A226" w:rsidR="00B77064" w:rsidRDefault="00B77064" w:rsidP="00633746">
            <w:r>
              <w:t>10.08.2021</w:t>
            </w:r>
          </w:p>
        </w:tc>
        <w:tc>
          <w:tcPr>
            <w:tcW w:w="4961" w:type="dxa"/>
          </w:tcPr>
          <w:p w14:paraId="03DED0E5" w14:textId="0C5CE58A" w:rsidR="00B77064" w:rsidRPr="0029233E" w:rsidRDefault="00B77064" w:rsidP="00633746">
            <w:r w:rsidRPr="00AB5806">
              <w:t>Гарантированный заказ и конверсия: что может прийти на смену госзакупкам</w:t>
            </w:r>
          </w:p>
        </w:tc>
        <w:tc>
          <w:tcPr>
            <w:tcW w:w="7654" w:type="dxa"/>
          </w:tcPr>
          <w:p w14:paraId="16009EEF" w14:textId="11F881D6" w:rsidR="00B77064" w:rsidRPr="0029233E" w:rsidRDefault="00B77064" w:rsidP="00633746">
            <w:r w:rsidRPr="00AB5806">
              <w:t>https://www.banki.ru/news/columnists/?id=10950932&amp;fbclid=IwAR2NNlcVGeNI5HAfQh_dDuIin-4WEdX6gBWeGXdKSkcFvN7FtGt4OJjY3wg</w:t>
            </w:r>
          </w:p>
        </w:tc>
      </w:tr>
      <w:tr w:rsidR="00B77064" w14:paraId="299E521B" w14:textId="77777777" w:rsidTr="00B77064">
        <w:tc>
          <w:tcPr>
            <w:tcW w:w="748" w:type="dxa"/>
          </w:tcPr>
          <w:p w14:paraId="504F3128" w14:textId="3152633B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091DA6B9" w14:textId="71C03236" w:rsidR="00B77064" w:rsidRDefault="00B77064" w:rsidP="00633746">
            <w:r>
              <w:t>11.08.2021</w:t>
            </w:r>
          </w:p>
        </w:tc>
        <w:tc>
          <w:tcPr>
            <w:tcW w:w="4961" w:type="dxa"/>
          </w:tcPr>
          <w:p w14:paraId="5191BCDB" w14:textId="14FFD340" w:rsidR="00B77064" w:rsidRPr="00E963CE" w:rsidRDefault="00B77064" w:rsidP="0046796E">
            <w:r w:rsidRPr="00AB5806">
              <w:t>Гарантированный заказ и конверсия: что может прийти на смену госзакупкам</w:t>
            </w:r>
          </w:p>
        </w:tc>
        <w:tc>
          <w:tcPr>
            <w:tcW w:w="7654" w:type="dxa"/>
          </w:tcPr>
          <w:p w14:paraId="5F06F97E" w14:textId="0B00B150" w:rsidR="00B77064" w:rsidRPr="00E963CE" w:rsidRDefault="00B77064" w:rsidP="00633746">
            <w:r w:rsidRPr="00AB5806">
              <w:t>https://rg.ru/2021/08/11/garantirovannyj-zakaz-i-konversiia-chto-mozhet-prijti-na-smenu-goszakupkam.html?fbclid=IwAR1bzFhRcPJOxV99zzl5xWP16G61b_uY9dsVzPy7mhoubvmcTeb7NcrFV7I</w:t>
            </w:r>
          </w:p>
        </w:tc>
      </w:tr>
      <w:tr w:rsidR="00B77064" w14:paraId="62C715AE" w14:textId="77777777" w:rsidTr="00B77064">
        <w:tc>
          <w:tcPr>
            <w:tcW w:w="748" w:type="dxa"/>
          </w:tcPr>
          <w:p w14:paraId="39C0AEE6" w14:textId="40B5AEA4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30028645" w14:textId="53DB9882" w:rsidR="00B77064" w:rsidRDefault="00B77064" w:rsidP="00633746">
            <w:r>
              <w:t>31.08.2021</w:t>
            </w:r>
          </w:p>
        </w:tc>
        <w:tc>
          <w:tcPr>
            <w:tcW w:w="4961" w:type="dxa"/>
          </w:tcPr>
          <w:p w14:paraId="6BE5E14D" w14:textId="23A978D9" w:rsidR="00B77064" w:rsidRPr="00E963CE" w:rsidRDefault="00B77064" w:rsidP="00873F04">
            <w:r w:rsidRPr="00AB5806">
              <w:t>Кредитование МСП на пределе лимитов</w:t>
            </w:r>
          </w:p>
        </w:tc>
        <w:tc>
          <w:tcPr>
            <w:tcW w:w="7654" w:type="dxa"/>
          </w:tcPr>
          <w:p w14:paraId="6D0137D0" w14:textId="56DEF3F9" w:rsidR="00B77064" w:rsidRPr="00E963CE" w:rsidRDefault="00B77064" w:rsidP="00633746">
            <w:r w:rsidRPr="00AB5806">
              <w:t>https://www.bizdrom.com/malyj-biznes/kreditovanie-msp-na-predele-limitov/?fbclid=IwAR2vt3MAPAEcjQKxMbQpTd_I21Y8abMKn7PBEw1OeUIUES_fVE5icG60VvA#_ftnref1</w:t>
            </w:r>
          </w:p>
        </w:tc>
      </w:tr>
      <w:tr w:rsidR="00B77064" w14:paraId="38FAE91B" w14:textId="77777777" w:rsidTr="00B77064">
        <w:tc>
          <w:tcPr>
            <w:tcW w:w="748" w:type="dxa"/>
          </w:tcPr>
          <w:p w14:paraId="0A979C71" w14:textId="14F9AC1D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75594190" w14:textId="0BEFAC0A" w:rsidR="00B77064" w:rsidRDefault="00B77064" w:rsidP="00633746">
            <w:r>
              <w:t>08.09.2021</w:t>
            </w:r>
          </w:p>
        </w:tc>
        <w:tc>
          <w:tcPr>
            <w:tcW w:w="4961" w:type="dxa"/>
          </w:tcPr>
          <w:p w14:paraId="7C351916" w14:textId="32E6B4F6" w:rsidR="00B77064" w:rsidRPr="00E963CE" w:rsidRDefault="00B77064" w:rsidP="00633746">
            <w:r w:rsidRPr="00AB5806">
              <w:t>«Карманное» финансирование: единое окно важных сервисов для МСП</w:t>
            </w:r>
          </w:p>
        </w:tc>
        <w:tc>
          <w:tcPr>
            <w:tcW w:w="7654" w:type="dxa"/>
          </w:tcPr>
          <w:p w14:paraId="1C1050DD" w14:textId="726F9C45" w:rsidR="00B77064" w:rsidRPr="00E963CE" w:rsidRDefault="00B77064" w:rsidP="00633746">
            <w:r w:rsidRPr="00AB5806">
              <w:t>https://digit.nsd.ru/articles/karmannoe-finansirovanie-edinoe-okno-vazhnykh-servisov-dlya-msp/?fbclid=IwAR2GNQG22NboLwHgNH8XKgNeht4c8ZQJpaUOYQpH8MhhKx1M1ecwgCCSpEM</w:t>
            </w:r>
          </w:p>
        </w:tc>
      </w:tr>
      <w:tr w:rsidR="00B77064" w:rsidRPr="00982FF1" w14:paraId="30F67880" w14:textId="77777777" w:rsidTr="00B77064">
        <w:tc>
          <w:tcPr>
            <w:tcW w:w="748" w:type="dxa"/>
          </w:tcPr>
          <w:p w14:paraId="1AF66A07" w14:textId="494C828A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7A4E4024" w14:textId="0AE21B7E" w:rsidR="00B77064" w:rsidRPr="00AB5806" w:rsidRDefault="00B77064" w:rsidP="00633746">
            <w:r>
              <w:t>15.09.2021</w:t>
            </w:r>
          </w:p>
        </w:tc>
        <w:tc>
          <w:tcPr>
            <w:tcW w:w="4961" w:type="dxa"/>
          </w:tcPr>
          <w:p w14:paraId="26FFAEB9" w14:textId="450C9272" w:rsidR="00B77064" w:rsidRPr="00982FF1" w:rsidRDefault="00B77064" w:rsidP="00633746">
            <w:r w:rsidRPr="00AB5806">
              <w:t>Кредитование МСП на пределе лимитов</w:t>
            </w:r>
          </w:p>
        </w:tc>
        <w:tc>
          <w:tcPr>
            <w:tcW w:w="7654" w:type="dxa"/>
          </w:tcPr>
          <w:p w14:paraId="39DEBC9C" w14:textId="54BF9146" w:rsidR="00B77064" w:rsidRPr="00982FF1" w:rsidRDefault="00B77064" w:rsidP="00633746">
            <w:r w:rsidRPr="00AB5806">
              <w:t>https://bosfera.ru/bo/kreditovanie-msp-na-predele-limitov?fbclid=IwAR39b99xw8wJwV-xftmtqZ1xPrDVy7xGtZOEgeFcrWcUiORX83i_4agP83k</w:t>
            </w:r>
          </w:p>
        </w:tc>
      </w:tr>
      <w:tr w:rsidR="00B77064" w:rsidRPr="00982FF1" w14:paraId="4D5DB1DE" w14:textId="77777777" w:rsidTr="00B77064">
        <w:tc>
          <w:tcPr>
            <w:tcW w:w="748" w:type="dxa"/>
          </w:tcPr>
          <w:p w14:paraId="6467F896" w14:textId="1738D635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03B86C8F" w14:textId="1213EFAE" w:rsidR="00B77064" w:rsidRPr="00982FF1" w:rsidRDefault="00B77064" w:rsidP="00633746">
            <w:r>
              <w:t>16.09.2021</w:t>
            </w:r>
          </w:p>
        </w:tc>
        <w:tc>
          <w:tcPr>
            <w:tcW w:w="4961" w:type="dxa"/>
          </w:tcPr>
          <w:p w14:paraId="55296A29" w14:textId="7486DD6D" w:rsidR="00B77064" w:rsidRDefault="00B77064" w:rsidP="00873F04">
            <w:r w:rsidRPr="00AB5806">
              <w:t>«Выбор за «малым» – перспективы развития альтернативного финансирования МСП</w:t>
            </w:r>
          </w:p>
        </w:tc>
        <w:tc>
          <w:tcPr>
            <w:tcW w:w="7654" w:type="dxa"/>
          </w:tcPr>
          <w:p w14:paraId="30DA9A49" w14:textId="3DD1FA6F" w:rsidR="00B77064" w:rsidRPr="00873F04" w:rsidRDefault="00B77064" w:rsidP="00633746">
            <w:r w:rsidRPr="00AB5806">
              <w:t>http://nbj.ru/publs/aktual-naja-tema/2021/09/16/pavel-samiev-veronika-zakirova-biznesdrom-vybor-za-malym-perspektivy-razvitija-al-ternativnogo-finansirovanija-msp/?fbclid=IwAR2dPpqJl3H2RoUUprR23Slm817z0PEDhio-ut5ObrV2CNkVQOcPi-2zunQ</w:t>
            </w:r>
          </w:p>
        </w:tc>
      </w:tr>
      <w:tr w:rsidR="00B77064" w:rsidRPr="00982FF1" w14:paraId="691B18A0" w14:textId="77777777" w:rsidTr="00B77064">
        <w:tc>
          <w:tcPr>
            <w:tcW w:w="748" w:type="dxa"/>
          </w:tcPr>
          <w:p w14:paraId="2DAB9F2E" w14:textId="7A7E5C35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2C0662FB" w14:textId="6B4CEB2B" w:rsidR="00B77064" w:rsidRPr="00AB5806" w:rsidRDefault="00B77064" w:rsidP="00633746">
            <w:r>
              <w:t>27.09.2021</w:t>
            </w:r>
          </w:p>
        </w:tc>
        <w:tc>
          <w:tcPr>
            <w:tcW w:w="4961" w:type="dxa"/>
          </w:tcPr>
          <w:p w14:paraId="0C1004AA" w14:textId="2F455EAA" w:rsidR="00B77064" w:rsidRDefault="00B77064" w:rsidP="00633746">
            <w:r w:rsidRPr="00AA0D22">
              <w:t>Предприниматели тоже люди: возможны ли экосистемы для малого бизнеса?</w:t>
            </w:r>
          </w:p>
        </w:tc>
        <w:tc>
          <w:tcPr>
            <w:tcW w:w="7654" w:type="dxa"/>
          </w:tcPr>
          <w:p w14:paraId="5D8F9A30" w14:textId="1A424DAB" w:rsidR="00B77064" w:rsidRPr="00873F04" w:rsidRDefault="00B77064" w:rsidP="00633746">
            <w:r w:rsidRPr="00AA0D22">
              <w:t>https://www.banki.ru/news/columnists/?id=10953367&amp;fbclid=IwAR1mxDpZuhxxp9H3ImDppHRCyYpwefKQz2hqoCZKBH0bodLOxxTcbCggdp0</w:t>
            </w:r>
          </w:p>
        </w:tc>
      </w:tr>
      <w:tr w:rsidR="00B77064" w:rsidRPr="00982FF1" w14:paraId="76F10082" w14:textId="77777777" w:rsidTr="00B77064">
        <w:tc>
          <w:tcPr>
            <w:tcW w:w="748" w:type="dxa"/>
          </w:tcPr>
          <w:p w14:paraId="11080D32" w14:textId="5CA45CDB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7CEEDEB9" w14:textId="2F3069D3" w:rsidR="00B77064" w:rsidRPr="00982FF1" w:rsidRDefault="00B77064" w:rsidP="00633746">
            <w:r>
              <w:t>1.10.2021</w:t>
            </w:r>
          </w:p>
        </w:tc>
        <w:tc>
          <w:tcPr>
            <w:tcW w:w="4961" w:type="dxa"/>
          </w:tcPr>
          <w:p w14:paraId="72E35BCF" w14:textId="34068ED0" w:rsidR="00B77064" w:rsidRDefault="00B77064" w:rsidP="00633746">
            <w:r w:rsidRPr="00AA0D22">
              <w:t>«ОПОРА РОССИИ» выпустила исследование, посвященное результатам кредитования МСП</w:t>
            </w:r>
          </w:p>
        </w:tc>
        <w:tc>
          <w:tcPr>
            <w:tcW w:w="7654" w:type="dxa"/>
          </w:tcPr>
          <w:p w14:paraId="1746171A" w14:textId="20784245" w:rsidR="00B77064" w:rsidRPr="00873F04" w:rsidRDefault="00B77064" w:rsidP="00633746">
            <w:r w:rsidRPr="00AA0D22">
              <w:t>https://www.opora.ru/news/opora-rossii-vypustila-issledovanie-posvyashchennoe-rezultatam-kreditovaniya-</w:t>
            </w:r>
            <w:r w:rsidRPr="00AA0D22">
              <w:lastRenderedPageBreak/>
              <w:t>msp.html?fbclid=IwAR0PgDR8mX8J8eh0UFXN6yLfZMO6fR420PynZVe-HO6vBQ36RcbE3gTIgfo</w:t>
            </w:r>
          </w:p>
        </w:tc>
      </w:tr>
      <w:tr w:rsidR="00B77064" w:rsidRPr="00982FF1" w14:paraId="3EC7A644" w14:textId="77777777" w:rsidTr="00B77064">
        <w:tc>
          <w:tcPr>
            <w:tcW w:w="748" w:type="dxa"/>
          </w:tcPr>
          <w:p w14:paraId="1AECBAAF" w14:textId="288B2449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06C28D97" w14:textId="66FEEDAE" w:rsidR="00B77064" w:rsidRPr="002E7C5B" w:rsidRDefault="00B77064" w:rsidP="00633746">
            <w:r>
              <w:t>1.10.2021</w:t>
            </w:r>
          </w:p>
        </w:tc>
        <w:tc>
          <w:tcPr>
            <w:tcW w:w="4961" w:type="dxa"/>
          </w:tcPr>
          <w:p w14:paraId="70BE8E4D" w14:textId="25B5B012" w:rsidR="00B77064" w:rsidRPr="002E7C5B" w:rsidRDefault="00B77064" w:rsidP="00633746">
            <w:r w:rsidRPr="00AA0D22">
              <w:t>Предприниматели тоже люди: возможны ли экосистемы для малого бизнеса?</w:t>
            </w:r>
          </w:p>
        </w:tc>
        <w:tc>
          <w:tcPr>
            <w:tcW w:w="7654" w:type="dxa"/>
          </w:tcPr>
          <w:p w14:paraId="596625DE" w14:textId="47B12581" w:rsidR="00B77064" w:rsidRPr="002E7C5B" w:rsidRDefault="00B77064" w:rsidP="00633746">
            <w:r w:rsidRPr="00AA0D22">
              <w:t>https://zen.yandex.ru/media/id/5e8ded4312e49639c8cd8178/predprinimateli-toje-liudi-vozmojny-li-ekosistemy-dlia-malogo-biznesa-615724b5defbdb12426f4ab6</w:t>
            </w:r>
          </w:p>
        </w:tc>
      </w:tr>
      <w:tr w:rsidR="00B77064" w:rsidRPr="00982FF1" w14:paraId="6C112785" w14:textId="77777777" w:rsidTr="00B77064">
        <w:tc>
          <w:tcPr>
            <w:tcW w:w="748" w:type="dxa"/>
          </w:tcPr>
          <w:p w14:paraId="6A820E99" w14:textId="7CFBDF7B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1A76FE3E" w14:textId="69F6CF5A" w:rsidR="00B77064" w:rsidRDefault="00B77064" w:rsidP="00633746">
            <w:r>
              <w:t>1.10.2021</w:t>
            </w:r>
          </w:p>
        </w:tc>
        <w:tc>
          <w:tcPr>
            <w:tcW w:w="4961" w:type="dxa"/>
          </w:tcPr>
          <w:p w14:paraId="62045142" w14:textId="3D2DD817" w:rsidR="00B77064" w:rsidRPr="00655271" w:rsidRDefault="00B77064" w:rsidP="00886968">
            <w:r w:rsidRPr="00AA0D22">
              <w:t>Господдержка «под ключ»: о новом банковском инструменте для малого бизнеса</w:t>
            </w:r>
          </w:p>
        </w:tc>
        <w:tc>
          <w:tcPr>
            <w:tcW w:w="7654" w:type="dxa"/>
          </w:tcPr>
          <w:p w14:paraId="5AAE4EC8" w14:textId="62296194" w:rsidR="00B77064" w:rsidRPr="00655271" w:rsidRDefault="00B77064" w:rsidP="00633746">
            <w:r w:rsidRPr="00AA0D22">
              <w:t>https://zen.yandex.ru/media/id/5e8ded4312e49639c8cd8178/gospodderjka-pod-kliuch-o-novom-bankovskom-instrumente-dlia-malogo-biznesa-6157256816a33067e92ddb14</w:t>
            </w:r>
          </w:p>
        </w:tc>
      </w:tr>
      <w:tr w:rsidR="00B77064" w:rsidRPr="00982FF1" w14:paraId="7AC9E1B8" w14:textId="77777777" w:rsidTr="00B77064">
        <w:tc>
          <w:tcPr>
            <w:tcW w:w="748" w:type="dxa"/>
          </w:tcPr>
          <w:p w14:paraId="44B5EC01" w14:textId="65B95F27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122BB9A8" w14:textId="2C0111F1" w:rsidR="00B77064" w:rsidRPr="00AB5806" w:rsidRDefault="00B77064" w:rsidP="00886968">
            <w:r>
              <w:t>18.10.2021</w:t>
            </w:r>
          </w:p>
        </w:tc>
        <w:tc>
          <w:tcPr>
            <w:tcW w:w="4961" w:type="dxa"/>
          </w:tcPr>
          <w:p w14:paraId="327E2CF6" w14:textId="447D32D0" w:rsidR="00B77064" w:rsidRPr="00655271" w:rsidRDefault="00B77064" w:rsidP="00886968">
            <w:r w:rsidRPr="00AA0D22">
              <w:t>Кредитный портфель МСП за год вырос на 40%</w:t>
            </w:r>
          </w:p>
        </w:tc>
        <w:tc>
          <w:tcPr>
            <w:tcW w:w="7654" w:type="dxa"/>
          </w:tcPr>
          <w:p w14:paraId="2D8FA56C" w14:textId="04C95733" w:rsidR="00B77064" w:rsidRPr="00655271" w:rsidRDefault="00B77064" w:rsidP="00886968">
            <w:r w:rsidRPr="00404C88">
              <w:t>https://bosfera.ru/press-release/kreditnyy-portfel-msp-za-god-vyros-na-40?fbclid=IwAR1bzFhRcPJOxV99zzl5xWP16G61b_uY9dsVzPy7mhoubvmcTeb7NcrFV7I</w:t>
            </w:r>
          </w:p>
        </w:tc>
      </w:tr>
      <w:tr w:rsidR="00B77064" w:rsidRPr="00982FF1" w14:paraId="35887102" w14:textId="77777777" w:rsidTr="00B77064">
        <w:tc>
          <w:tcPr>
            <w:tcW w:w="748" w:type="dxa"/>
          </w:tcPr>
          <w:p w14:paraId="74DBE30C" w14:textId="1384438C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32A23327" w14:textId="44531BBF" w:rsidR="00B77064" w:rsidRDefault="00B77064" w:rsidP="00886968">
            <w:r>
              <w:t>3.12.2021</w:t>
            </w:r>
          </w:p>
        </w:tc>
        <w:tc>
          <w:tcPr>
            <w:tcW w:w="4961" w:type="dxa"/>
          </w:tcPr>
          <w:p w14:paraId="1391394F" w14:textId="455A359B" w:rsidR="00B77064" w:rsidRPr="00655271" w:rsidRDefault="00B77064" w:rsidP="00886968">
            <w:r w:rsidRPr="00404C88">
              <w:t>В октябре 2021 года почти каждый четвёртый кредит выдан в Москве</w:t>
            </w:r>
          </w:p>
        </w:tc>
        <w:tc>
          <w:tcPr>
            <w:tcW w:w="7654" w:type="dxa"/>
          </w:tcPr>
          <w:p w14:paraId="455052E2" w14:textId="6A2BA3B3" w:rsidR="00B77064" w:rsidRPr="00655271" w:rsidRDefault="00B77064" w:rsidP="00886968">
            <w:r w:rsidRPr="00404C88">
              <w:t>https://www.bizdrom.com/malyj-biznes/v-oktyabre-2021-goda-pochti-kazhdyj-chetvyortyj-kredit-vydan-v-moskve/?fbclid=IwAR0CFifXOezlBBV-Qs3KZFl3o4nXWG9hLTzDYzswUkTQRd3XMxCIU8T9CM8</w:t>
            </w:r>
          </w:p>
        </w:tc>
      </w:tr>
      <w:tr w:rsidR="00B77064" w:rsidRPr="00982FF1" w14:paraId="1DD834C6" w14:textId="77777777" w:rsidTr="00B77064">
        <w:tc>
          <w:tcPr>
            <w:tcW w:w="748" w:type="dxa"/>
          </w:tcPr>
          <w:p w14:paraId="2A5F099C" w14:textId="77777777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1B005D59" w14:textId="0EB37690" w:rsidR="00B77064" w:rsidRDefault="00B77064" w:rsidP="00886968">
            <w:r w:rsidRPr="00B77064">
              <w:t>3.12.2021</w:t>
            </w:r>
          </w:p>
        </w:tc>
        <w:tc>
          <w:tcPr>
            <w:tcW w:w="4961" w:type="dxa"/>
          </w:tcPr>
          <w:p w14:paraId="7809D13B" w14:textId="20A742A0" w:rsidR="00B77064" w:rsidRDefault="00B77064" w:rsidP="00886968">
            <w:r w:rsidRPr="00B77064">
              <w:t>В Москве снизился объем просроченной задолженности субъектов МСП при общем росте рынка кредитования</w:t>
            </w:r>
          </w:p>
        </w:tc>
        <w:tc>
          <w:tcPr>
            <w:tcW w:w="7654" w:type="dxa"/>
          </w:tcPr>
          <w:p w14:paraId="2BACC397" w14:textId="48EEF110" w:rsidR="00B77064" w:rsidRPr="004F3676" w:rsidRDefault="00B77064" w:rsidP="00886968">
            <w:r w:rsidRPr="00B77064">
              <w:t>https://www.bizdrom.com/malyj-biznes/v-moskve-snizilsya-obem-prosrochennoj-zadolzhennosti-subektov-msp-pri-obshhem-roste-rynka-kreditovaniya/</w:t>
            </w:r>
          </w:p>
        </w:tc>
      </w:tr>
      <w:tr w:rsidR="00B77064" w:rsidRPr="00982FF1" w14:paraId="30B026A8" w14:textId="77777777" w:rsidTr="00B77064">
        <w:tc>
          <w:tcPr>
            <w:tcW w:w="748" w:type="dxa"/>
          </w:tcPr>
          <w:p w14:paraId="591ED48C" w14:textId="77777777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0ECCED3B" w14:textId="2C4A4316" w:rsidR="00B77064" w:rsidRDefault="00B77064" w:rsidP="00886968">
            <w:r w:rsidRPr="00B77064">
              <w:t>3.12.2021</w:t>
            </w:r>
          </w:p>
        </w:tc>
        <w:tc>
          <w:tcPr>
            <w:tcW w:w="4961" w:type="dxa"/>
          </w:tcPr>
          <w:p w14:paraId="66B5B943" w14:textId="67E6FBBF" w:rsidR="00B77064" w:rsidRDefault="00B77064" w:rsidP="00886968">
            <w:r w:rsidRPr="00B77064">
              <w:t>Кредитование МСП: рекорд «десятилетки»</w:t>
            </w:r>
          </w:p>
        </w:tc>
        <w:tc>
          <w:tcPr>
            <w:tcW w:w="7654" w:type="dxa"/>
          </w:tcPr>
          <w:p w14:paraId="64912E75" w14:textId="02564448" w:rsidR="00B77064" w:rsidRPr="004F3676" w:rsidRDefault="00B77064" w:rsidP="00886968">
            <w:r w:rsidRPr="00B77064">
              <w:t>https://www.bizdrom.com/malyj-biznes/kreditovanie-msp-rekord-desyatiletki/</w:t>
            </w:r>
          </w:p>
        </w:tc>
      </w:tr>
      <w:tr w:rsidR="00B77064" w:rsidRPr="00982FF1" w14:paraId="2AEA8946" w14:textId="77777777" w:rsidTr="00B77064">
        <w:tc>
          <w:tcPr>
            <w:tcW w:w="748" w:type="dxa"/>
          </w:tcPr>
          <w:p w14:paraId="4D883DB9" w14:textId="77777777" w:rsidR="00B77064" w:rsidRDefault="00B77064" w:rsidP="00886968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14:paraId="7EB4BCA4" w14:textId="2EF77EE0" w:rsidR="00B77064" w:rsidRDefault="00B77064" w:rsidP="00886968">
            <w:r>
              <w:t>10.12.2021</w:t>
            </w:r>
          </w:p>
        </w:tc>
        <w:tc>
          <w:tcPr>
            <w:tcW w:w="4961" w:type="dxa"/>
          </w:tcPr>
          <w:p w14:paraId="76B5E8FE" w14:textId="771DD451" w:rsidR="00B77064" w:rsidRPr="00886968" w:rsidRDefault="00B77064" w:rsidP="00886968">
            <w:r w:rsidRPr="00F70BD5">
              <w:t>Павел Самиев: В Москве снизился объем просроченной задолженности МСП</w:t>
            </w:r>
          </w:p>
        </w:tc>
        <w:tc>
          <w:tcPr>
            <w:tcW w:w="7654" w:type="dxa"/>
          </w:tcPr>
          <w:p w14:paraId="3BB85D92" w14:textId="645FD4B7" w:rsidR="00B77064" w:rsidRPr="00886968" w:rsidRDefault="00B77064" w:rsidP="00886968">
            <w:r w:rsidRPr="00F70BD5">
              <w:t>https://banks-finance.ru/2021/12/pavel-samiev/?fbclid=IwAR3NYd8EFDniderMS4e6VfRboKdnYdjUHYlv_8DdpICAque0WCvI5aKJXV4</w:t>
            </w:r>
          </w:p>
        </w:tc>
      </w:tr>
    </w:tbl>
    <w:p w14:paraId="0CCD7AD7" w14:textId="77777777" w:rsidR="00733D11" w:rsidRPr="00982FF1" w:rsidRDefault="00733D11"/>
    <w:sectPr w:rsidR="00733D11" w:rsidRPr="00982FF1" w:rsidSect="00CC29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B9E"/>
    <w:multiLevelType w:val="hybridMultilevel"/>
    <w:tmpl w:val="934C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0"/>
    <w:rsid w:val="0029233E"/>
    <w:rsid w:val="002D4B01"/>
    <w:rsid w:val="002E7C5B"/>
    <w:rsid w:val="00315485"/>
    <w:rsid w:val="003F5134"/>
    <w:rsid w:val="00404C88"/>
    <w:rsid w:val="004677D7"/>
    <w:rsid w:val="0046796E"/>
    <w:rsid w:val="004F3676"/>
    <w:rsid w:val="00563B81"/>
    <w:rsid w:val="00633746"/>
    <w:rsid w:val="00647D8D"/>
    <w:rsid w:val="00655271"/>
    <w:rsid w:val="00733D11"/>
    <w:rsid w:val="00783643"/>
    <w:rsid w:val="00873F04"/>
    <w:rsid w:val="00886968"/>
    <w:rsid w:val="008F7AD8"/>
    <w:rsid w:val="00982FF1"/>
    <w:rsid w:val="009D2F4A"/>
    <w:rsid w:val="00A35E77"/>
    <w:rsid w:val="00AA0D22"/>
    <w:rsid w:val="00AB5806"/>
    <w:rsid w:val="00AF7879"/>
    <w:rsid w:val="00B47111"/>
    <w:rsid w:val="00B77064"/>
    <w:rsid w:val="00BC543E"/>
    <w:rsid w:val="00CC0E80"/>
    <w:rsid w:val="00CC2970"/>
    <w:rsid w:val="00CD6C2F"/>
    <w:rsid w:val="00E963CE"/>
    <w:rsid w:val="00EC47C1"/>
    <w:rsid w:val="00F02F10"/>
    <w:rsid w:val="00F62FA6"/>
    <w:rsid w:val="00F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B047"/>
  <w15:chartTrackingRefBased/>
  <w15:docId w15:val="{56F4576E-72B3-42A1-A88D-BBD4083C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6C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Вероника Руслановна</dc:creator>
  <cp:keywords/>
  <dc:description/>
  <cp:lastModifiedBy>Закирова Вероника Руслановна</cp:lastModifiedBy>
  <cp:revision>4</cp:revision>
  <dcterms:created xsi:type="dcterms:W3CDTF">2021-12-15T10:43:00Z</dcterms:created>
  <dcterms:modified xsi:type="dcterms:W3CDTF">2021-12-15T10:49:00Z</dcterms:modified>
</cp:coreProperties>
</file>